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A5A" w:rsidRDefault="005F2A5A" w:rsidP="005F2A5A">
      <w:pPr>
        <w:pBdr>
          <w:bottom w:val="single" w:sz="4" w:space="1" w:color="auto"/>
        </w:pBdr>
      </w:pPr>
      <w:r w:rsidRPr="005F2A5A">
        <w:t xml:space="preserve">Auszüge aus: Götz Aly, Europa gegen die Juden 1880-1945 </w:t>
      </w:r>
      <w:r>
        <w:t xml:space="preserve">   </w:t>
      </w:r>
      <w:r w:rsidRPr="005F2A5A">
        <w:t>© 2017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5F2A5A">
        <w:rPr>
          <w:rFonts w:cs="Times New Roman"/>
          <w:b/>
          <w:color w:val="000000" w:themeColor="text1"/>
          <w:sz w:val="40"/>
          <w:szCs w:val="40"/>
        </w:rPr>
        <w:t>Massenmorde in der Ukraine</w:t>
      </w:r>
      <w:r w:rsidRPr="00676A35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   - Seiten </w:t>
      </w:r>
      <w:r w:rsidRPr="00676A35">
        <w:rPr>
          <w:rFonts w:cs="Times New Roman"/>
          <w:sz w:val="20"/>
          <w:szCs w:val="20"/>
        </w:rPr>
        <w:t>157</w:t>
      </w:r>
      <w:r>
        <w:rPr>
          <w:rFonts w:cs="Times New Roman"/>
          <w:sz w:val="20"/>
          <w:szCs w:val="20"/>
        </w:rPr>
        <w:t>ff</w:t>
      </w:r>
    </w:p>
    <w:p w:rsidR="005F2A5A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Das Kriegsende im November 1918 brachte insbesondere den Juden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der Ukraine statt Frieden Terror, der bis 1920 andauerte. In dieser Zeit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fanden mehr als 1500 Judenpogrome statt, denen nicht dutzende oder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hunderte Menschen zum Opfer fielen, sondern zehntausende. Überall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wurden Juden in ihren Häusern verbrannt, auf offener Straße erstochen,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157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erschlagen, zu Tode getreten oder erschossen. Ganze Familien kamen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um. Sie hinterließen niemanden, der über ihre Schicksale hätte berichten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können. »Im Vergleich zu früheren Pogromen muss über eine vollständig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andere Größenordnung von Gewalt gesprochen werden«, schreibt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 xml:space="preserve">Oleg </w:t>
      </w:r>
      <w:proofErr w:type="spellStart"/>
      <w:r w:rsidRPr="00676A35">
        <w:rPr>
          <w:rFonts w:cs="Times New Roman"/>
          <w:sz w:val="21"/>
          <w:szCs w:val="21"/>
        </w:rPr>
        <w:t>Budnitskii</w:t>
      </w:r>
      <w:proofErr w:type="spellEnd"/>
      <w:r w:rsidRPr="00676A35">
        <w:rPr>
          <w:rFonts w:cs="Times New Roman"/>
          <w:sz w:val="21"/>
          <w:szCs w:val="21"/>
        </w:rPr>
        <w:t>. Für das entsprechende Kapitel seines Buches über die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Lage der Juden in der Zeit der russischen und ukrainischen Bürgerkriege</w:t>
      </w:r>
    </w:p>
    <w:p w:rsidR="005F2A5A" w:rsidRPr="005F2A5A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16"/>
        </w:rPr>
      </w:pPr>
      <w:r w:rsidRPr="00676A35">
        <w:rPr>
          <w:rFonts w:cs="Times New Roman"/>
          <w:sz w:val="21"/>
          <w:szCs w:val="21"/>
        </w:rPr>
        <w:t xml:space="preserve">wählte er die Überschrift »In </w:t>
      </w:r>
      <w:proofErr w:type="spellStart"/>
      <w:r w:rsidRPr="00676A35">
        <w:rPr>
          <w:rFonts w:cs="Times New Roman"/>
          <w:sz w:val="21"/>
          <w:szCs w:val="21"/>
        </w:rPr>
        <w:t>the</w:t>
      </w:r>
      <w:proofErr w:type="spellEnd"/>
      <w:r w:rsidRPr="00676A35">
        <w:rPr>
          <w:rFonts w:cs="Times New Roman"/>
          <w:sz w:val="21"/>
          <w:szCs w:val="21"/>
        </w:rPr>
        <w:t xml:space="preserve"> </w:t>
      </w:r>
      <w:proofErr w:type="spellStart"/>
      <w:r w:rsidRPr="00676A35">
        <w:rPr>
          <w:rFonts w:cs="Times New Roman"/>
          <w:color w:val="FF0000"/>
          <w:sz w:val="21"/>
          <w:szCs w:val="21"/>
        </w:rPr>
        <w:t>Shadow</w:t>
      </w:r>
      <w:proofErr w:type="spellEnd"/>
      <w:r w:rsidRPr="00676A35">
        <w:rPr>
          <w:rFonts w:cs="Times New Roman"/>
          <w:color w:val="FF0000"/>
          <w:sz w:val="21"/>
          <w:szCs w:val="21"/>
        </w:rPr>
        <w:t xml:space="preserve"> </w:t>
      </w:r>
      <w:proofErr w:type="spellStart"/>
      <w:r w:rsidRPr="00676A35">
        <w:rPr>
          <w:rFonts w:cs="Times New Roman"/>
          <w:color w:val="FF0000"/>
          <w:sz w:val="21"/>
          <w:szCs w:val="21"/>
        </w:rPr>
        <w:t>of</w:t>
      </w:r>
      <w:proofErr w:type="spellEnd"/>
      <w:r w:rsidRPr="00676A35">
        <w:rPr>
          <w:rFonts w:cs="Times New Roman"/>
          <w:color w:val="FF0000"/>
          <w:sz w:val="21"/>
          <w:szCs w:val="21"/>
        </w:rPr>
        <w:t xml:space="preserve"> </w:t>
      </w:r>
      <w:proofErr w:type="spellStart"/>
      <w:r w:rsidRPr="00676A35">
        <w:rPr>
          <w:rFonts w:cs="Times New Roman"/>
          <w:color w:val="FF0000"/>
          <w:sz w:val="21"/>
          <w:szCs w:val="21"/>
        </w:rPr>
        <w:t>the</w:t>
      </w:r>
      <w:proofErr w:type="spellEnd"/>
      <w:r w:rsidRPr="00676A35">
        <w:rPr>
          <w:rFonts w:cs="Times New Roman"/>
          <w:color w:val="FF0000"/>
          <w:sz w:val="21"/>
          <w:szCs w:val="21"/>
        </w:rPr>
        <w:t xml:space="preserve"> Holocaust</w:t>
      </w:r>
      <w:r w:rsidRPr="00676A35">
        <w:rPr>
          <w:rFonts w:cs="Times New Roman"/>
          <w:sz w:val="21"/>
          <w:szCs w:val="21"/>
        </w:rPr>
        <w:t xml:space="preserve"> </w:t>
      </w:r>
      <w:r>
        <w:rPr>
          <w:rFonts w:cs="Times New Roman"/>
          <w:sz w:val="21"/>
          <w:szCs w:val="21"/>
        </w:rPr>
        <w:t>–</w:t>
      </w:r>
      <w:r w:rsidRPr="00676A35">
        <w:rPr>
          <w:rFonts w:cs="Times New Roman"/>
          <w:sz w:val="21"/>
          <w:szCs w:val="21"/>
        </w:rPr>
        <w:t xml:space="preserve"> The</w:t>
      </w:r>
      <w:r>
        <w:rPr>
          <w:rFonts w:cs="Times New Roman"/>
          <w:sz w:val="21"/>
          <w:szCs w:val="21"/>
        </w:rPr>
        <w:t xml:space="preserve"> </w:t>
      </w:r>
      <w:r w:rsidRPr="00676A35">
        <w:rPr>
          <w:rFonts w:cs="Times New Roman"/>
          <w:sz w:val="21"/>
          <w:szCs w:val="21"/>
        </w:rPr>
        <w:t xml:space="preserve">Pogroms </w:t>
      </w:r>
      <w:proofErr w:type="spellStart"/>
      <w:r w:rsidRPr="00676A35">
        <w:rPr>
          <w:rFonts w:cs="Times New Roman"/>
          <w:sz w:val="21"/>
          <w:szCs w:val="21"/>
        </w:rPr>
        <w:t>of</w:t>
      </w:r>
      <w:proofErr w:type="spellEnd"/>
      <w:r w:rsidRPr="00676A35">
        <w:rPr>
          <w:rFonts w:cs="Times New Roman"/>
          <w:sz w:val="21"/>
          <w:szCs w:val="21"/>
        </w:rPr>
        <w:t xml:space="preserve"> 1918-1920«.</w:t>
      </w:r>
      <w:r w:rsidRPr="005F2A5A">
        <w:rPr>
          <w:rFonts w:cs="Times New Roman"/>
          <w:sz w:val="16"/>
          <w:szCs w:val="16"/>
        </w:rPr>
        <w:t>30</w:t>
      </w:r>
    </w:p>
    <w:p w:rsidR="005F2A5A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 xml:space="preserve">Solange deutsche und österreichische Truppen im Jahr 1918 </w:t>
      </w:r>
      <w:proofErr w:type="gramStart"/>
      <w:r w:rsidRPr="00676A35">
        <w:rPr>
          <w:rFonts w:cs="Times New Roman"/>
          <w:sz w:val="21"/>
          <w:szCs w:val="21"/>
        </w:rPr>
        <w:t>weite</w:t>
      </w:r>
      <w:proofErr w:type="gramEnd"/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Teile der Ukraine beherrschten, unterbanden sie willkürliche Gewalt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nach Kräften. Allerdings stachelten die deutschen Besatzer den ukrainischen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Nationalismus an, weil sie das seit Ende 1917 bolschewistisch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proofErr w:type="gramStart"/>
      <w:r w:rsidRPr="00676A35">
        <w:rPr>
          <w:rFonts w:cs="Times New Roman"/>
          <w:sz w:val="21"/>
          <w:szCs w:val="21"/>
        </w:rPr>
        <w:t>geführte</w:t>
      </w:r>
      <w:proofErr w:type="gramEnd"/>
      <w:r w:rsidRPr="00676A35">
        <w:rPr>
          <w:rFonts w:cs="Times New Roman"/>
          <w:sz w:val="21"/>
          <w:szCs w:val="21"/>
        </w:rPr>
        <w:t xml:space="preserve"> Russland schwächen und an Rohstoffe und Weizen gelangen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wollten. Im April 1918 inthronisierten sie eine Marionettenregierung in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Kiew. Um dieser den Anschein von Legitimität zu verleihen, gruben sie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 xml:space="preserve">»aus der Tiefe der Geschichte die </w:t>
      </w:r>
      <w:proofErr w:type="spellStart"/>
      <w:r w:rsidRPr="00676A35">
        <w:rPr>
          <w:rFonts w:cs="Times New Roman"/>
          <w:sz w:val="21"/>
          <w:szCs w:val="21"/>
        </w:rPr>
        <w:t>Hetman</w:t>
      </w:r>
      <w:proofErr w:type="spellEnd"/>
      <w:r w:rsidRPr="00676A35">
        <w:rPr>
          <w:rFonts w:cs="Times New Roman"/>
          <w:sz w:val="21"/>
          <w:szCs w:val="21"/>
        </w:rPr>
        <w:t xml:space="preserve">-Verfassung des 17. Jahrhunderts« hervor. Heroisch untermalt, sollte sie an </w:t>
      </w:r>
      <w:proofErr w:type="spellStart"/>
      <w:r w:rsidRPr="00676A35">
        <w:rPr>
          <w:rFonts w:cs="Times New Roman"/>
          <w:sz w:val="21"/>
          <w:szCs w:val="21"/>
        </w:rPr>
        <w:t>Hetman</w:t>
      </w:r>
      <w:proofErr w:type="spellEnd"/>
      <w:r w:rsidRPr="00676A35">
        <w:rPr>
          <w:rFonts w:cs="Times New Roman"/>
          <w:sz w:val="21"/>
          <w:szCs w:val="21"/>
        </w:rPr>
        <w:t xml:space="preserve"> Bohdan </w:t>
      </w:r>
      <w:proofErr w:type="spellStart"/>
      <w:r w:rsidRPr="00676A35">
        <w:rPr>
          <w:rFonts w:cs="Times New Roman"/>
          <w:sz w:val="21"/>
          <w:szCs w:val="21"/>
        </w:rPr>
        <w:t>Chmjelnizki</w:t>
      </w:r>
      <w:proofErr w:type="spellEnd"/>
      <w:r>
        <w:rPr>
          <w:rFonts w:cs="Times New Roman"/>
          <w:sz w:val="21"/>
          <w:szCs w:val="21"/>
        </w:rPr>
        <w:t xml:space="preserve"> </w:t>
      </w:r>
      <w:r w:rsidRPr="00676A35">
        <w:rPr>
          <w:rFonts w:cs="Times New Roman"/>
          <w:sz w:val="21"/>
          <w:szCs w:val="21"/>
        </w:rPr>
        <w:t>erinnern, der 1648/49 einen blutrünstigen Aufstand gegen Polen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und Juden angeführt hatte. Im Rückgriff auf selbige Geschichte betitelte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sich der von deutschen Bajonetten gestützte Chef der neugeschaffenen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 xml:space="preserve">Ukraine als </w:t>
      </w:r>
      <w:proofErr w:type="spellStart"/>
      <w:r w:rsidRPr="00676A35">
        <w:rPr>
          <w:rFonts w:cs="Times New Roman"/>
          <w:sz w:val="21"/>
          <w:szCs w:val="21"/>
        </w:rPr>
        <w:t>Hetman</w:t>
      </w:r>
      <w:proofErr w:type="spellEnd"/>
      <w:r w:rsidRPr="00676A35">
        <w:rPr>
          <w:rFonts w:cs="Times New Roman"/>
          <w:sz w:val="21"/>
          <w:szCs w:val="21"/>
        </w:rPr>
        <w:t xml:space="preserve">. Er hieß </w:t>
      </w:r>
      <w:proofErr w:type="spellStart"/>
      <w:r w:rsidRPr="00676A35">
        <w:rPr>
          <w:rFonts w:cs="Times New Roman"/>
          <w:sz w:val="21"/>
          <w:szCs w:val="21"/>
        </w:rPr>
        <w:t>Pawlo</w:t>
      </w:r>
      <w:proofErr w:type="spellEnd"/>
      <w:r w:rsidRPr="00676A35">
        <w:rPr>
          <w:rFonts w:cs="Times New Roman"/>
          <w:sz w:val="21"/>
          <w:szCs w:val="21"/>
        </w:rPr>
        <w:t xml:space="preserve"> </w:t>
      </w:r>
      <w:proofErr w:type="spellStart"/>
      <w:r w:rsidRPr="00676A35">
        <w:rPr>
          <w:rFonts w:cs="Times New Roman"/>
          <w:sz w:val="21"/>
          <w:szCs w:val="21"/>
        </w:rPr>
        <w:t>Skoropadski</w:t>
      </w:r>
      <w:proofErr w:type="spellEnd"/>
      <w:r w:rsidRPr="00676A35">
        <w:rPr>
          <w:rFonts w:cs="Times New Roman"/>
          <w:sz w:val="21"/>
          <w:szCs w:val="21"/>
        </w:rPr>
        <w:t>. Seine Leute liefen »mit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Fellschwänzen auf den Kosakenmützen« herum, ersetzten das russische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 xml:space="preserve">O durch ein I, machten aus Charkow Charkiw, aus </w:t>
      </w:r>
      <w:proofErr w:type="spellStart"/>
      <w:r w:rsidRPr="00676A35">
        <w:rPr>
          <w:rFonts w:cs="Times New Roman"/>
          <w:sz w:val="21"/>
          <w:szCs w:val="21"/>
        </w:rPr>
        <w:t>Lwow</w:t>
      </w:r>
      <w:proofErr w:type="spellEnd"/>
      <w:r w:rsidRPr="00676A35">
        <w:rPr>
          <w:rFonts w:cs="Times New Roman"/>
          <w:sz w:val="21"/>
          <w:szCs w:val="21"/>
        </w:rPr>
        <w:t xml:space="preserve"> </w:t>
      </w:r>
      <w:proofErr w:type="spellStart"/>
      <w:r w:rsidRPr="00676A35">
        <w:rPr>
          <w:rFonts w:cs="Times New Roman"/>
          <w:sz w:val="21"/>
          <w:szCs w:val="21"/>
        </w:rPr>
        <w:t>Lviv</w:t>
      </w:r>
      <w:proofErr w:type="spellEnd"/>
      <w:r w:rsidRPr="00676A35">
        <w:rPr>
          <w:rFonts w:cs="Times New Roman"/>
          <w:sz w:val="21"/>
          <w:szCs w:val="21"/>
        </w:rPr>
        <w:t xml:space="preserve"> usw. Sie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trieben nationalistische Identitätspolitik und fügten sich im Übrigen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14"/>
          <w:szCs w:val="14"/>
        </w:rPr>
      </w:pPr>
      <w:r w:rsidRPr="00676A35">
        <w:rPr>
          <w:rFonts w:cs="Times New Roman"/>
          <w:sz w:val="21"/>
          <w:szCs w:val="21"/>
        </w:rPr>
        <w:t>deutschen Wünschen.</w:t>
      </w:r>
      <w:r w:rsidRPr="00676A35">
        <w:rPr>
          <w:rFonts w:cs="Times New Roman"/>
          <w:sz w:val="14"/>
          <w:szCs w:val="14"/>
        </w:rPr>
        <w:t>31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14"/>
          <w:szCs w:val="14"/>
        </w:rPr>
      </w:pP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Als die Truppen der unterlegenen Mittelmächte infolge des Waffenstillstandsvertrags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 xml:space="preserve">von </w:t>
      </w:r>
      <w:proofErr w:type="spellStart"/>
      <w:r w:rsidRPr="00676A35">
        <w:rPr>
          <w:rFonts w:cs="Times New Roman"/>
          <w:sz w:val="21"/>
          <w:szCs w:val="21"/>
        </w:rPr>
        <w:t>Compiegne</w:t>
      </w:r>
      <w:proofErr w:type="spellEnd"/>
      <w:r w:rsidRPr="00676A35">
        <w:rPr>
          <w:rFonts w:cs="Times New Roman"/>
          <w:sz w:val="21"/>
          <w:szCs w:val="21"/>
        </w:rPr>
        <w:t xml:space="preserve"> am 11. November 1918 abrückten,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brachen sofort verschiedene Bürger- und Interventionskriege aus. Angeführt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 xml:space="preserve">von ihrem Befehlshaber Simon </w:t>
      </w:r>
      <w:proofErr w:type="spellStart"/>
      <w:r w:rsidRPr="00676A35">
        <w:rPr>
          <w:rFonts w:cs="Times New Roman"/>
          <w:sz w:val="21"/>
          <w:szCs w:val="21"/>
        </w:rPr>
        <w:t>Petljura</w:t>
      </w:r>
      <w:proofErr w:type="spellEnd"/>
      <w:r w:rsidRPr="00676A35">
        <w:rPr>
          <w:rFonts w:cs="Times New Roman"/>
          <w:sz w:val="21"/>
          <w:szCs w:val="21"/>
        </w:rPr>
        <w:t xml:space="preserve"> (</w:t>
      </w:r>
      <w:proofErr w:type="spellStart"/>
      <w:r w:rsidRPr="00676A35">
        <w:rPr>
          <w:rFonts w:cs="Times New Roman"/>
          <w:sz w:val="21"/>
          <w:szCs w:val="21"/>
        </w:rPr>
        <w:t>Petlura</w:t>
      </w:r>
      <w:proofErr w:type="spellEnd"/>
      <w:r w:rsidRPr="00676A35">
        <w:rPr>
          <w:rFonts w:cs="Times New Roman"/>
          <w:sz w:val="21"/>
          <w:szCs w:val="21"/>
        </w:rPr>
        <w:t>), stürzten ukrainische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 xml:space="preserve">Sozialnationalisten im Dezember 1918 den Satrapen </w:t>
      </w:r>
      <w:proofErr w:type="spellStart"/>
      <w:r w:rsidRPr="00676A35">
        <w:rPr>
          <w:rFonts w:cs="Times New Roman"/>
          <w:sz w:val="21"/>
          <w:szCs w:val="21"/>
        </w:rPr>
        <w:t>Skoropadski</w:t>
      </w:r>
      <w:proofErr w:type="spellEnd"/>
      <w:r w:rsidRPr="00676A35">
        <w:rPr>
          <w:rFonts w:cs="Times New Roman"/>
          <w:sz w:val="21"/>
          <w:szCs w:val="21"/>
        </w:rPr>
        <w:t>.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proofErr w:type="spellStart"/>
      <w:r w:rsidRPr="00676A35">
        <w:rPr>
          <w:rFonts w:cs="Times New Roman"/>
          <w:sz w:val="21"/>
          <w:szCs w:val="21"/>
        </w:rPr>
        <w:t>Petljura</w:t>
      </w:r>
      <w:proofErr w:type="spellEnd"/>
      <w:r w:rsidRPr="00676A35">
        <w:rPr>
          <w:rFonts w:cs="Times New Roman"/>
          <w:sz w:val="21"/>
          <w:szCs w:val="21"/>
        </w:rPr>
        <w:t>, nunmehr Präsident der Ukraine, und dessen Stellvertreter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 xml:space="preserve">(Premierminister) </w:t>
      </w:r>
      <w:proofErr w:type="spellStart"/>
      <w:r w:rsidRPr="00676A35">
        <w:rPr>
          <w:rFonts w:cs="Times New Roman"/>
          <w:sz w:val="21"/>
          <w:szCs w:val="21"/>
        </w:rPr>
        <w:t>Wolodimir</w:t>
      </w:r>
      <w:proofErr w:type="spellEnd"/>
      <w:r w:rsidRPr="00676A35">
        <w:rPr>
          <w:rFonts w:cs="Times New Roman"/>
          <w:sz w:val="21"/>
          <w:szCs w:val="21"/>
        </w:rPr>
        <w:t xml:space="preserve"> </w:t>
      </w:r>
      <w:proofErr w:type="spellStart"/>
      <w:r w:rsidRPr="00676A35">
        <w:rPr>
          <w:rFonts w:cs="Times New Roman"/>
          <w:sz w:val="21"/>
          <w:szCs w:val="21"/>
        </w:rPr>
        <w:t>Winnitschenko</w:t>
      </w:r>
      <w:proofErr w:type="spellEnd"/>
      <w:r w:rsidRPr="00676A35">
        <w:rPr>
          <w:rFonts w:cs="Times New Roman"/>
          <w:sz w:val="21"/>
          <w:szCs w:val="21"/>
        </w:rPr>
        <w:t xml:space="preserve"> übernahmen die Macht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in Kiew. Sie proklamierten die Ukrainische Volksrepublik, nannten ihre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Regierung Direktorium und richteten sie strikt antirussisch aus.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158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Orientiert an der deutschen und österreichischen Sozialdemokratie,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hatten die beiden Führer des neuen Nationalstaats 1905 gemeinsam die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5F2A5A">
        <w:rPr>
          <w:rFonts w:cs="Times New Roman"/>
          <w:color w:val="FF0000"/>
          <w:sz w:val="21"/>
          <w:szCs w:val="21"/>
        </w:rPr>
        <w:t>Ukrainische Sozial-Demokratische Arbeiterpartei</w:t>
      </w:r>
      <w:r w:rsidRPr="00676A35">
        <w:rPr>
          <w:rFonts w:cs="Times New Roman"/>
          <w:sz w:val="21"/>
          <w:szCs w:val="21"/>
        </w:rPr>
        <w:t xml:space="preserve"> mitbegründet, die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von Anfang an nationale und soziale Ziele programmatisch verknüpfte.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proofErr w:type="spellStart"/>
      <w:r w:rsidRPr="00676A35">
        <w:rPr>
          <w:rFonts w:cs="Times New Roman"/>
          <w:sz w:val="21"/>
          <w:szCs w:val="21"/>
        </w:rPr>
        <w:t>Winnitschenko</w:t>
      </w:r>
      <w:proofErr w:type="spellEnd"/>
      <w:r w:rsidRPr="00676A35">
        <w:rPr>
          <w:rFonts w:cs="Times New Roman"/>
          <w:sz w:val="21"/>
          <w:szCs w:val="21"/>
        </w:rPr>
        <w:t xml:space="preserve"> übersetzte damals wichtige Schriften der reformerisch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 xml:space="preserve">gesinnten Sozialisten Karl </w:t>
      </w:r>
      <w:proofErr w:type="spellStart"/>
      <w:r w:rsidRPr="00676A35">
        <w:rPr>
          <w:rFonts w:cs="Times New Roman"/>
          <w:sz w:val="21"/>
          <w:szCs w:val="21"/>
        </w:rPr>
        <w:t>Kautsky</w:t>
      </w:r>
      <w:proofErr w:type="spellEnd"/>
      <w:r w:rsidRPr="00676A35">
        <w:rPr>
          <w:rFonts w:cs="Times New Roman"/>
          <w:sz w:val="21"/>
          <w:szCs w:val="21"/>
        </w:rPr>
        <w:t xml:space="preserve"> und Ferdinand </w:t>
      </w:r>
      <w:proofErr w:type="spellStart"/>
      <w:r w:rsidRPr="00676A35">
        <w:rPr>
          <w:rFonts w:cs="Times New Roman"/>
          <w:sz w:val="21"/>
          <w:szCs w:val="21"/>
        </w:rPr>
        <w:t>Lasalle</w:t>
      </w:r>
      <w:proofErr w:type="spellEnd"/>
      <w:r w:rsidRPr="00676A35">
        <w:rPr>
          <w:rFonts w:cs="Times New Roman"/>
          <w:sz w:val="21"/>
          <w:szCs w:val="21"/>
        </w:rPr>
        <w:t xml:space="preserve"> ins Russische.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 xml:space="preserve">Im Dezember 1918 betonten </w:t>
      </w:r>
      <w:proofErr w:type="spellStart"/>
      <w:r w:rsidRPr="00676A35">
        <w:rPr>
          <w:rFonts w:cs="Times New Roman"/>
          <w:sz w:val="21"/>
          <w:szCs w:val="21"/>
        </w:rPr>
        <w:t>Petljura</w:t>
      </w:r>
      <w:proofErr w:type="spellEnd"/>
      <w:r w:rsidRPr="00676A35">
        <w:rPr>
          <w:rFonts w:cs="Times New Roman"/>
          <w:sz w:val="21"/>
          <w:szCs w:val="21"/>
        </w:rPr>
        <w:t xml:space="preserve"> und seine Genossen die sozialen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Ziele ihrer Revolution. »Die Rebellion stand nicht so sehr im Zeichen</w:t>
      </w:r>
    </w:p>
    <w:p w:rsidR="005F2A5A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lastRenderedPageBreak/>
        <w:t>des Nationalismus, sondern des Sozialismus, teils auch des Bolschewismus«, wie Elias Heifetz anmerkte, der erste Chronist der bald einsetzenden</w:t>
      </w:r>
      <w:r>
        <w:rPr>
          <w:rFonts w:cs="Times New Roman"/>
          <w:sz w:val="21"/>
          <w:szCs w:val="21"/>
        </w:rPr>
        <w:t xml:space="preserve"> </w:t>
      </w:r>
      <w:r w:rsidRPr="00676A35">
        <w:rPr>
          <w:rFonts w:cs="Times New Roman"/>
          <w:sz w:val="21"/>
          <w:szCs w:val="21"/>
        </w:rPr>
        <w:t xml:space="preserve">Judenmorde. 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In den folgenden Monaten, während der gegen Russland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und Polen gerichteten Kämpfe, trat das Nationale immer deutlicher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hervor, das Soziale blieb jedoch zentrales Mittel der Massenmobilisierung,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14"/>
          <w:szCs w:val="14"/>
        </w:rPr>
      </w:pPr>
      <w:r w:rsidRPr="00676A35">
        <w:rPr>
          <w:rFonts w:cs="Times New Roman"/>
          <w:sz w:val="21"/>
          <w:szCs w:val="21"/>
        </w:rPr>
        <w:t>und beide politischen Elemente rechtfertigten das Berauben und</w:t>
      </w:r>
      <w:r>
        <w:rPr>
          <w:rFonts w:cs="Times New Roman"/>
          <w:sz w:val="21"/>
          <w:szCs w:val="21"/>
        </w:rPr>
        <w:t xml:space="preserve"> </w:t>
      </w:r>
      <w:r w:rsidRPr="00676A35">
        <w:rPr>
          <w:rFonts w:cs="Times New Roman"/>
          <w:sz w:val="21"/>
          <w:szCs w:val="21"/>
        </w:rPr>
        <w:t>Ermorden derjenigen, die nicht zur ukrainischen Nation gehören sollten</w:t>
      </w:r>
      <w:r>
        <w:rPr>
          <w:rFonts w:cs="Times New Roman"/>
          <w:sz w:val="21"/>
          <w:szCs w:val="21"/>
        </w:rPr>
        <w:t xml:space="preserve"> </w:t>
      </w:r>
      <w:r w:rsidRPr="00676A35">
        <w:rPr>
          <w:rFonts w:cs="Times New Roman"/>
          <w:sz w:val="21"/>
          <w:szCs w:val="21"/>
        </w:rPr>
        <w:t>- insbesondere der Juden.</w:t>
      </w:r>
      <w:r w:rsidRPr="00676A35">
        <w:rPr>
          <w:rFonts w:cs="Times New Roman"/>
          <w:sz w:val="14"/>
          <w:szCs w:val="14"/>
        </w:rPr>
        <w:t>32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14"/>
          <w:szCs w:val="14"/>
        </w:rPr>
      </w:pP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Nach wilden Stoßtruppunternehmen, Niederlagen und Rückeroberungen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 xml:space="preserve">mussten </w:t>
      </w:r>
      <w:proofErr w:type="spellStart"/>
      <w:r w:rsidRPr="00676A35">
        <w:rPr>
          <w:rFonts w:cs="Times New Roman"/>
          <w:sz w:val="21"/>
          <w:szCs w:val="21"/>
        </w:rPr>
        <w:t>Petljuras</w:t>
      </w:r>
      <w:proofErr w:type="spellEnd"/>
      <w:r w:rsidRPr="00676A35">
        <w:rPr>
          <w:rFonts w:cs="Times New Roman"/>
          <w:sz w:val="21"/>
          <w:szCs w:val="21"/>
        </w:rPr>
        <w:t xml:space="preserve"> Truppen Ende 1919 das Land räumen. Einige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 xml:space="preserve">Monate lang versuchten sie noch, im Bündnis mit polnischen </w:t>
      </w:r>
      <w:proofErr w:type="spellStart"/>
      <w:r w:rsidRPr="00676A35">
        <w:rPr>
          <w:rFonts w:cs="Times New Roman"/>
          <w:sz w:val="21"/>
          <w:szCs w:val="21"/>
        </w:rPr>
        <w:t>Interventionisten</w:t>
      </w:r>
      <w:proofErr w:type="spellEnd"/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einzelne Teile zurückzugewinnen, was ihnen nur für jeweils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kurze Zeit gelang. Im März 1921 setzte der Vertrag von Riga dem Krieg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ein Ende - und dem Traum vom eigenständigen Staat, dem viele Ukrainer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anhingen. Polen und Russen hatten sich auf ihre Kosten geeinigt.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Im Westen fielen große Teile des Landes an Polen, kleinere an Rumänien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und die Tschechoslowakei, den beträchtlichen Rest hatte die Rote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Armee erobert und wieder Russland beziehungsweise dessen Nachfolgestaat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Sowjetunion einverleibt.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1"/>
          <w:szCs w:val="21"/>
        </w:rPr>
      </w:pPr>
      <w:r w:rsidRPr="00676A35">
        <w:rPr>
          <w:rFonts w:cs="Times New Roman"/>
          <w:b/>
          <w:sz w:val="21"/>
          <w:szCs w:val="21"/>
        </w:rPr>
        <w:t>Umfang und Soziologie der Pogrome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In der Zeit von Ende 1918 bis zum Frühjahr 1921 wurde die Ukraine -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und damit ein Hauptsiedlungsgebiet der Juden - zum wichtigsten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 xml:space="preserve">Kampf- und Durchzugsterrain widerstreitender Truppen und 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159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marodie</w:t>
      </w:r>
      <w:r w:rsidRPr="00676A35">
        <w:rPr>
          <w:rFonts w:cs="Times New Roman"/>
          <w:sz w:val="21"/>
          <w:szCs w:val="21"/>
        </w:rPr>
        <w:t>render Milizen, Banden entwurzelter Männer und desertierter Soldaten,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Bürgerwehren und Heimatschützer. Auf Siege einzelner Gruppierungen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folgten überstürzte Rückzüge und neue Attacken. Mit- und gegeneinander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kämpften ukrainische Nationalisten, polnische Eroberer, rote, weiße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und anarchistische (schwarze) Verbände, daneben wüteten wüste bewaffnete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Haufen, die mal auf dieser, mal auf jener Seite eingriffen oder,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politisch ziellos, allein ihrer Blut- und Beutegier gehorchten.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Zwischen die unübersichtlichen, oft wöchentlich wechselnden Fronten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gerieten die nur ausnahmsweise von roten Kommissaren oder polnischen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Offizieren geschützten Juden. Angehörige aller Kriegsparteien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behandelten sie als Vogelfreie. Von zehntausenden nationalen und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sozialen »Freiheitskämpfern« begangen, rasten damals die schwersten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Judenpogrome der bis dahin überschaubaren jüngeren europäischen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Geschichte durch das Land.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 xml:space="preserve">Für immer wird unklar bleiben, wie viele Juden damals genau </w:t>
      </w:r>
      <w:proofErr w:type="gramStart"/>
      <w:r w:rsidRPr="00676A35">
        <w:rPr>
          <w:rFonts w:cs="Times New Roman"/>
          <w:sz w:val="21"/>
          <w:szCs w:val="21"/>
        </w:rPr>
        <w:t>ermordet</w:t>
      </w:r>
      <w:proofErr w:type="gramEnd"/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wurden, wie viele, insbesondere Kinder und Frauen, verhungerten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oder erfroren, weil ihnen die Häuser angezündet, Hab und Gut, Vorräte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und Werkzeuge genommen, ihre Männer und Väter getötet worden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waren und weil infolge der von vielen Seiten, unter vielen Fahnen geführten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Bürgerkriege Helfer von außen nicht herbeieilen konnten. Die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Schätzungen reichen von 50</w:t>
      </w:r>
      <w:r>
        <w:rPr>
          <w:rFonts w:cs="Times New Roman"/>
          <w:sz w:val="21"/>
          <w:szCs w:val="21"/>
        </w:rPr>
        <w:t>.</w:t>
      </w:r>
      <w:r w:rsidRPr="00676A35">
        <w:rPr>
          <w:rFonts w:cs="Times New Roman"/>
          <w:sz w:val="21"/>
          <w:szCs w:val="21"/>
        </w:rPr>
        <w:t>000 bis 200</w:t>
      </w:r>
      <w:r>
        <w:rPr>
          <w:rFonts w:cs="Times New Roman"/>
          <w:sz w:val="21"/>
          <w:szCs w:val="21"/>
        </w:rPr>
        <w:t>.</w:t>
      </w:r>
      <w:r w:rsidRPr="00676A35">
        <w:rPr>
          <w:rFonts w:cs="Times New Roman"/>
          <w:sz w:val="21"/>
          <w:szCs w:val="21"/>
        </w:rPr>
        <w:t>000 direkt Ermordeter oder an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 xml:space="preserve">schweren Verletzungen bald Verstorbener. Elias </w:t>
      </w:r>
      <w:proofErr w:type="spellStart"/>
      <w:r w:rsidRPr="00676A35">
        <w:rPr>
          <w:rFonts w:cs="Times New Roman"/>
          <w:sz w:val="21"/>
          <w:szCs w:val="21"/>
        </w:rPr>
        <w:t>Tcherikover</w:t>
      </w:r>
      <w:proofErr w:type="spellEnd"/>
      <w:r w:rsidRPr="00676A35">
        <w:rPr>
          <w:rFonts w:cs="Times New Roman"/>
          <w:sz w:val="21"/>
          <w:szCs w:val="21"/>
        </w:rPr>
        <w:t xml:space="preserve"> sprach 1923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14"/>
          <w:szCs w:val="14"/>
        </w:rPr>
      </w:pPr>
      <w:r w:rsidRPr="00676A35">
        <w:rPr>
          <w:rFonts w:cs="Times New Roman"/>
          <w:sz w:val="21"/>
          <w:szCs w:val="21"/>
        </w:rPr>
        <w:t>von »einem großen und andauernden Volksunglück«.</w:t>
      </w:r>
      <w:r w:rsidRPr="00676A35">
        <w:rPr>
          <w:rFonts w:cs="Times New Roman"/>
          <w:sz w:val="14"/>
          <w:szCs w:val="14"/>
        </w:rPr>
        <w:t>33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Für das Jahr 1919 legte Elias Heifetz 1921 eine erste, auf Einzelberichte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gestützte, noch sehr unvollständige Bilanz vor. Nach diesem Bericht zerstörten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 xml:space="preserve">die </w:t>
      </w:r>
      <w:proofErr w:type="spellStart"/>
      <w:r w:rsidRPr="00676A35">
        <w:rPr>
          <w:rFonts w:cs="Times New Roman"/>
          <w:sz w:val="21"/>
          <w:szCs w:val="21"/>
        </w:rPr>
        <w:t>Pogromisten</w:t>
      </w:r>
      <w:proofErr w:type="spellEnd"/>
      <w:r w:rsidRPr="00676A35">
        <w:rPr>
          <w:rFonts w:cs="Times New Roman"/>
          <w:sz w:val="21"/>
          <w:szCs w:val="21"/>
        </w:rPr>
        <w:t xml:space="preserve"> binnen zwölf Monaten mindestens 372 jüdische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Wohnviertel. Mancherorts ereigneten sich hintereinander vier, fünf oder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sogar zehn Pogrome. In einzelnen Kleinstädten fanden Dauerpogrome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statt, die so lange währten, bis die gesamte jüdische Einwohnerschaft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lastRenderedPageBreak/>
        <w:t>ausgerottet und die letzten Stücke ihres Eigentums vernichtet oder geplündert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waren. Allein für die Ukraine 1919 errechnete Heifetz anhand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verifizierter Zeugnisse 30 500 ermordete Juden und fügte hinzu: »Diese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Zahl gibt keinesfalls ein zutreffendes Bild von der tatsächlichen Anzahl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 xml:space="preserve">der Umgekommenen.« Neutrale Beobachter hatten viele Orte und </w:t>
      </w:r>
      <w:proofErr w:type="spellStart"/>
      <w:r w:rsidRPr="00676A35">
        <w:rPr>
          <w:rFonts w:cs="Times New Roman"/>
          <w:sz w:val="21"/>
          <w:szCs w:val="21"/>
        </w:rPr>
        <w:t>Ge</w:t>
      </w:r>
      <w:proofErr w:type="spellEnd"/>
      <w:r w:rsidRPr="00676A35">
        <w:rPr>
          <w:rFonts w:cs="Times New Roman"/>
          <w:sz w:val="21"/>
          <w:szCs w:val="21"/>
        </w:rPr>
        <w:t>-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160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biete nicht erreichen können, nicht die westlichen Teile Wolhyniens und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proofErr w:type="spellStart"/>
      <w:r w:rsidRPr="00676A35">
        <w:rPr>
          <w:rFonts w:cs="Times New Roman"/>
          <w:sz w:val="21"/>
          <w:szCs w:val="21"/>
        </w:rPr>
        <w:t>Podoliens</w:t>
      </w:r>
      <w:proofErr w:type="spellEnd"/>
      <w:r w:rsidRPr="00676A35">
        <w:rPr>
          <w:rFonts w:cs="Times New Roman"/>
          <w:sz w:val="21"/>
          <w:szCs w:val="21"/>
        </w:rPr>
        <w:t>, nicht die südlichen des Gouvernements Cherson. Heifetz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nahm an, dass in der von ihm untersuchten Region innerhalb eines Jahres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mindestens 70.000</w:t>
      </w:r>
      <w:r w:rsidRPr="00676A35">
        <w:rPr>
          <w:rFonts w:cs="Times New Roman"/>
          <w:sz w:val="21"/>
          <w:szCs w:val="21"/>
        </w:rPr>
        <w:t xml:space="preserve"> Zivilisten infolge spezifisch antijüdischer Gewaltakte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ihr Leben verloren hatten.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 xml:space="preserve">Die erste systematische Statistik des Mordens veröffentlichte </w:t>
      </w:r>
      <w:proofErr w:type="spellStart"/>
      <w:r w:rsidRPr="00676A35">
        <w:rPr>
          <w:rFonts w:cs="Times New Roman"/>
          <w:sz w:val="21"/>
          <w:szCs w:val="21"/>
        </w:rPr>
        <w:t>Nahum</w:t>
      </w:r>
      <w:proofErr w:type="spellEnd"/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proofErr w:type="spellStart"/>
      <w:r w:rsidRPr="00676A35">
        <w:rPr>
          <w:rFonts w:cs="Times New Roman"/>
          <w:sz w:val="21"/>
          <w:szCs w:val="21"/>
        </w:rPr>
        <w:t>Gergel</w:t>
      </w:r>
      <w:proofErr w:type="spellEnd"/>
      <w:r w:rsidRPr="00676A35">
        <w:rPr>
          <w:rFonts w:cs="Times New Roman"/>
          <w:sz w:val="21"/>
          <w:szCs w:val="21"/>
        </w:rPr>
        <w:t xml:space="preserve"> 1928. Auch sie blieb lückenhaft. Doch konnte der Autor anhand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genauer Berichte über 887 Judenpogrome und 349 Exzesse eine Soziologie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 xml:space="preserve">des Massenraubmords entwickeln. Als Exzess definierte </w:t>
      </w:r>
      <w:proofErr w:type="spellStart"/>
      <w:r w:rsidRPr="00676A35">
        <w:rPr>
          <w:rFonts w:cs="Times New Roman"/>
          <w:sz w:val="21"/>
          <w:szCs w:val="21"/>
        </w:rPr>
        <w:t>Gergel</w:t>
      </w:r>
      <w:proofErr w:type="spellEnd"/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Gewalttaten, die von einzelnen Tätern begangen wurden (auch wenn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sie viele Todesopfer forderten), im Unterschied zum Pogrom, für das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die massenhafte Täterschaft kennzeichnend ist. Besserer Übersicht halber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subsumiere ich die (vergleichsweise wenigen) Exzesse im Folgenden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unter den Begriff Pogrom.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Für die Hälfte von insgesamt zuverlässig dokumentierten 31</w:t>
      </w:r>
      <w:r>
        <w:rPr>
          <w:rFonts w:cs="Times New Roman"/>
          <w:sz w:val="21"/>
          <w:szCs w:val="21"/>
        </w:rPr>
        <w:t>.</w:t>
      </w:r>
      <w:r w:rsidRPr="00676A35">
        <w:rPr>
          <w:rFonts w:cs="Times New Roman"/>
          <w:sz w:val="21"/>
          <w:szCs w:val="21"/>
        </w:rPr>
        <w:t>071 Todesopfern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 xml:space="preserve">in 531 Orten verfügte </w:t>
      </w:r>
      <w:proofErr w:type="spellStart"/>
      <w:r w:rsidRPr="00676A35">
        <w:rPr>
          <w:rFonts w:cs="Times New Roman"/>
          <w:sz w:val="21"/>
          <w:szCs w:val="21"/>
        </w:rPr>
        <w:t>Gergel</w:t>
      </w:r>
      <w:proofErr w:type="spellEnd"/>
      <w:r w:rsidRPr="00676A35">
        <w:rPr>
          <w:rFonts w:cs="Times New Roman"/>
          <w:sz w:val="21"/>
          <w:szCs w:val="21"/>
        </w:rPr>
        <w:t xml:space="preserve"> über Listen, aus denen deren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Geschlecht hervorging, für knapp 10</w:t>
      </w:r>
      <w:r>
        <w:rPr>
          <w:rFonts w:cs="Times New Roman"/>
          <w:sz w:val="21"/>
          <w:szCs w:val="21"/>
        </w:rPr>
        <w:t>.</w:t>
      </w:r>
      <w:r w:rsidRPr="00676A35">
        <w:rPr>
          <w:rFonts w:cs="Times New Roman"/>
          <w:sz w:val="21"/>
          <w:szCs w:val="21"/>
        </w:rPr>
        <w:t>000 auch das Lebensalter. Demnach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waren 76 Prozent der Getöteten männlich; 3,5 Prozent unter acht,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19 Prozent zwischen acht und 20 Jahre alt, 36,5 Prozent gehörten zur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Gruppe der 21- bis 4O-Jährigen, 15 Prozent waren zwischen 41 und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50 Jahre alt, 26 Prozent noch älter.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proofErr w:type="spellStart"/>
      <w:r w:rsidRPr="00676A35">
        <w:rPr>
          <w:rFonts w:cs="Times New Roman"/>
          <w:sz w:val="21"/>
          <w:szCs w:val="21"/>
        </w:rPr>
        <w:t>Gergel</w:t>
      </w:r>
      <w:proofErr w:type="spellEnd"/>
      <w:r w:rsidRPr="00676A35">
        <w:rPr>
          <w:rFonts w:cs="Times New Roman"/>
          <w:sz w:val="21"/>
          <w:szCs w:val="21"/>
        </w:rPr>
        <w:t xml:space="preserve"> kannte die Verhältnisse aus seiner Tätigkeit als Referent des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 xml:space="preserve">Flüchtlingskomitees des Russischen Roten Kreuzes, die er </w:t>
      </w:r>
      <w:proofErr w:type="gramStart"/>
      <w:r w:rsidRPr="00676A35">
        <w:rPr>
          <w:rFonts w:cs="Times New Roman"/>
          <w:sz w:val="21"/>
          <w:szCs w:val="21"/>
        </w:rPr>
        <w:t>zur Zeit</w:t>
      </w:r>
      <w:proofErr w:type="gramEnd"/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der Pogrome ausgeübt hatte. Aus dieser subjektiven Erfahrung heraus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schätzte er die Anzahl sehr zurückhaltend auf 5</w:t>
      </w:r>
      <w:r>
        <w:rPr>
          <w:rFonts w:cs="Times New Roman"/>
          <w:sz w:val="21"/>
          <w:szCs w:val="21"/>
        </w:rPr>
        <w:t xml:space="preserve">0.000 </w:t>
      </w:r>
      <w:r w:rsidRPr="00676A35">
        <w:rPr>
          <w:rFonts w:cs="Times New Roman"/>
          <w:sz w:val="21"/>
          <w:szCs w:val="21"/>
        </w:rPr>
        <w:t xml:space="preserve">bis 60 </w:t>
      </w:r>
      <w:proofErr w:type="spellStart"/>
      <w:r w:rsidRPr="00676A35">
        <w:rPr>
          <w:rFonts w:cs="Times New Roman"/>
          <w:sz w:val="21"/>
          <w:szCs w:val="21"/>
        </w:rPr>
        <w:t>ooo</w:t>
      </w:r>
      <w:proofErr w:type="spellEnd"/>
      <w:r w:rsidRPr="00676A35">
        <w:rPr>
          <w:rFonts w:cs="Times New Roman"/>
          <w:sz w:val="21"/>
          <w:szCs w:val="21"/>
        </w:rPr>
        <w:t>. Jedoch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stützte er seine Statistiken zur Täterschaft und zum zeitlichen Verlauf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der Pogrome nicht auf Mutmaßungen, sondern auf den empirisch verlässlichen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Teil seiner Daten.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color w:val="FF0000"/>
          <w:sz w:val="21"/>
          <w:szCs w:val="21"/>
        </w:rPr>
      </w:pPr>
      <w:r w:rsidRPr="00676A35">
        <w:rPr>
          <w:rFonts w:cs="Times New Roman"/>
          <w:color w:val="FF0000"/>
          <w:sz w:val="21"/>
          <w:szCs w:val="21"/>
        </w:rPr>
        <w:t xml:space="preserve">Die Armeen der Ukrainischen Volksrepublik, also </w:t>
      </w:r>
      <w:proofErr w:type="spellStart"/>
      <w:r w:rsidRPr="00676A35">
        <w:rPr>
          <w:rFonts w:cs="Times New Roman"/>
          <w:color w:val="FF0000"/>
          <w:sz w:val="21"/>
          <w:szCs w:val="21"/>
        </w:rPr>
        <w:t>Petljuras</w:t>
      </w:r>
      <w:proofErr w:type="spellEnd"/>
      <w:r w:rsidRPr="00676A35">
        <w:rPr>
          <w:rFonts w:cs="Times New Roman"/>
          <w:color w:val="FF0000"/>
          <w:sz w:val="21"/>
          <w:szCs w:val="21"/>
        </w:rPr>
        <w:t xml:space="preserve"> Truppen,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color w:val="FF0000"/>
          <w:sz w:val="21"/>
          <w:szCs w:val="21"/>
        </w:rPr>
      </w:pPr>
      <w:r w:rsidRPr="00676A35">
        <w:rPr>
          <w:rFonts w:cs="Times New Roman"/>
          <w:color w:val="FF0000"/>
          <w:sz w:val="21"/>
          <w:szCs w:val="21"/>
        </w:rPr>
        <w:t>und die der ukrainischen Sache verbundenen Freischärler begingen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color w:val="FF0000"/>
          <w:sz w:val="21"/>
          <w:szCs w:val="21"/>
        </w:rPr>
        <w:t>40,1 Prozent der Pogrome und töteten 53,7 Prozent aller Pogromopfer</w:t>
      </w:r>
      <w:r w:rsidRPr="00676A35">
        <w:rPr>
          <w:rFonts w:cs="Times New Roman"/>
          <w:sz w:val="21"/>
          <w:szCs w:val="21"/>
        </w:rPr>
        <w:t>.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Die Truppen der monarchistischen, teils auch bürgerlichen Weißen verantworteten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17,2 Prozent der Pogrome und 17 Prozent der Ermordeten.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Die Männer des von keiner politischen Programmatik erfüllten, immer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161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 xml:space="preserve">wieder die Seiten wechselnden Warlords </w:t>
      </w:r>
      <w:proofErr w:type="spellStart"/>
      <w:r w:rsidRPr="00676A35">
        <w:rPr>
          <w:rFonts w:cs="Times New Roman"/>
          <w:sz w:val="21"/>
          <w:szCs w:val="21"/>
        </w:rPr>
        <w:t>Nikifir</w:t>
      </w:r>
      <w:proofErr w:type="spellEnd"/>
      <w:r w:rsidRPr="00676A35">
        <w:rPr>
          <w:rFonts w:cs="Times New Roman"/>
          <w:sz w:val="21"/>
          <w:szCs w:val="21"/>
        </w:rPr>
        <w:t xml:space="preserve"> </w:t>
      </w:r>
      <w:proofErr w:type="spellStart"/>
      <w:r w:rsidRPr="00676A35">
        <w:rPr>
          <w:rFonts w:cs="Times New Roman"/>
          <w:sz w:val="21"/>
          <w:szCs w:val="21"/>
        </w:rPr>
        <w:t>Grigorjew</w:t>
      </w:r>
      <w:proofErr w:type="spellEnd"/>
      <w:r w:rsidRPr="00676A35">
        <w:rPr>
          <w:rFonts w:cs="Times New Roman"/>
          <w:sz w:val="21"/>
          <w:szCs w:val="21"/>
        </w:rPr>
        <w:t xml:space="preserve"> veranstalteten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4,2 Prozent der Pogrome, ermordeten dabei jedoch 11,1 Prozent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 xml:space="preserve">der von </w:t>
      </w:r>
      <w:proofErr w:type="spellStart"/>
      <w:r w:rsidRPr="00676A35">
        <w:rPr>
          <w:rFonts w:cs="Times New Roman"/>
          <w:sz w:val="21"/>
          <w:szCs w:val="21"/>
        </w:rPr>
        <w:t>Gergel</w:t>
      </w:r>
      <w:proofErr w:type="spellEnd"/>
      <w:r w:rsidRPr="00676A35">
        <w:rPr>
          <w:rFonts w:cs="Times New Roman"/>
          <w:sz w:val="21"/>
          <w:szCs w:val="21"/>
        </w:rPr>
        <w:t xml:space="preserve"> erfassten Todesopfer. Umgekehrt verhielten sich die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 xml:space="preserve">Truppen der Roten Armee. Auf deren Konto gingen 2,3 Prozent </w:t>
      </w:r>
      <w:proofErr w:type="gramStart"/>
      <w:r w:rsidRPr="00676A35">
        <w:rPr>
          <w:rFonts w:cs="Times New Roman"/>
          <w:sz w:val="21"/>
          <w:szCs w:val="21"/>
        </w:rPr>
        <w:t>der</w:t>
      </w:r>
      <w:proofErr w:type="gramEnd"/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Toten und 8,6 Prozent der Pogrome, begangen vor allem von Soldaten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 xml:space="preserve">der i. Roten Reiterarmee, die Semjon </w:t>
      </w:r>
      <w:proofErr w:type="spellStart"/>
      <w:r w:rsidRPr="00676A35">
        <w:rPr>
          <w:rFonts w:cs="Times New Roman"/>
          <w:sz w:val="21"/>
          <w:szCs w:val="21"/>
        </w:rPr>
        <w:t>Budjonny</w:t>
      </w:r>
      <w:proofErr w:type="spellEnd"/>
      <w:r w:rsidRPr="00676A35">
        <w:rPr>
          <w:rFonts w:cs="Times New Roman"/>
          <w:sz w:val="21"/>
          <w:szCs w:val="21"/>
        </w:rPr>
        <w:t xml:space="preserve"> kommandierte. Mit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Anteilen von 2,6 Prozent an den Pogromen und 0,4 Prozent an den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Todesopfern muss die polnische Armee unter General Pilsudski als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lastRenderedPageBreak/>
        <w:t>vergleichsweise diszipliniert gelten. Die wenigen Soldaten des weißrussischen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 xml:space="preserve">Generals Stanislaw </w:t>
      </w:r>
      <w:proofErr w:type="spellStart"/>
      <w:r w:rsidRPr="00676A35">
        <w:rPr>
          <w:rFonts w:cs="Times New Roman"/>
          <w:sz w:val="21"/>
          <w:szCs w:val="21"/>
        </w:rPr>
        <w:t>Bulak-Balachowicz</w:t>
      </w:r>
      <w:proofErr w:type="spellEnd"/>
      <w:r w:rsidRPr="00676A35">
        <w:rPr>
          <w:rFonts w:cs="Times New Roman"/>
          <w:sz w:val="21"/>
          <w:szCs w:val="21"/>
        </w:rPr>
        <w:t xml:space="preserve"> beteiligten sich nur peripher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(0,5 Prozent der Pogrome, 0,7 der Todesopfer). Auf das Konto von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frei flottierenden Banden, Aufständischen oder Zusammenschlüssen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von Deserteuren (im nächsten Absatz »Unabhängige« genannt) kamen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24,8 Prozent der Pogrome und 14,8 Prozent der ermordeten Juden. Im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Durchschnitt wurden die einzelnen Judengemeinden 2,3-mal heimgesucht,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 xml:space="preserve">im Gouvernement Kiew 2,9-mal, in den Gouvernements </w:t>
      </w:r>
      <w:proofErr w:type="spellStart"/>
      <w:r w:rsidRPr="00676A35">
        <w:rPr>
          <w:rFonts w:cs="Times New Roman"/>
          <w:sz w:val="21"/>
          <w:szCs w:val="21"/>
        </w:rPr>
        <w:t>Tschernigow</w:t>
      </w:r>
      <w:proofErr w:type="spellEnd"/>
      <w:r w:rsidRPr="00676A35">
        <w:rPr>
          <w:rFonts w:cs="Times New Roman"/>
          <w:sz w:val="21"/>
          <w:szCs w:val="21"/>
        </w:rPr>
        <w:t>,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 xml:space="preserve">Poltawa und Cherson fünfmal. Die Juden von </w:t>
      </w:r>
      <w:proofErr w:type="spellStart"/>
      <w:r w:rsidRPr="00676A35">
        <w:rPr>
          <w:rFonts w:cs="Times New Roman"/>
          <w:sz w:val="21"/>
          <w:szCs w:val="21"/>
        </w:rPr>
        <w:t>Chastschewat</w:t>
      </w:r>
      <w:proofErr w:type="spellEnd"/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(</w:t>
      </w:r>
      <w:proofErr w:type="spellStart"/>
      <w:r w:rsidRPr="00676A35">
        <w:rPr>
          <w:rFonts w:cs="Times New Roman"/>
          <w:sz w:val="21"/>
          <w:szCs w:val="21"/>
        </w:rPr>
        <w:t>Podolien</w:t>
      </w:r>
      <w:proofErr w:type="spellEnd"/>
      <w:r w:rsidRPr="00676A35">
        <w:rPr>
          <w:rFonts w:cs="Times New Roman"/>
          <w:sz w:val="21"/>
          <w:szCs w:val="21"/>
        </w:rPr>
        <w:t xml:space="preserve">) </w:t>
      </w:r>
      <w:proofErr w:type="spellStart"/>
      <w:r w:rsidRPr="00676A35">
        <w:rPr>
          <w:rFonts w:cs="Times New Roman"/>
          <w:sz w:val="21"/>
          <w:szCs w:val="21"/>
        </w:rPr>
        <w:t>durchlitten</w:t>
      </w:r>
      <w:proofErr w:type="spellEnd"/>
      <w:r w:rsidRPr="00676A35">
        <w:rPr>
          <w:rFonts w:cs="Times New Roman"/>
          <w:sz w:val="21"/>
          <w:szCs w:val="21"/>
        </w:rPr>
        <w:t xml:space="preserve"> zwölf Pogrome, die von </w:t>
      </w:r>
      <w:proofErr w:type="spellStart"/>
      <w:r w:rsidRPr="00676A35">
        <w:rPr>
          <w:rFonts w:cs="Times New Roman"/>
          <w:sz w:val="21"/>
          <w:szCs w:val="21"/>
        </w:rPr>
        <w:t>Stawischtsche</w:t>
      </w:r>
      <w:proofErr w:type="spellEnd"/>
      <w:r w:rsidRPr="00676A35">
        <w:rPr>
          <w:rFonts w:cs="Times New Roman"/>
          <w:sz w:val="21"/>
          <w:szCs w:val="21"/>
        </w:rPr>
        <w:t xml:space="preserve"> (Gouvernement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Kiew) 14.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 xml:space="preserve">Anhand dieser Daten errechnete </w:t>
      </w:r>
      <w:proofErr w:type="spellStart"/>
      <w:r w:rsidRPr="00676A35">
        <w:rPr>
          <w:rFonts w:cs="Times New Roman"/>
          <w:sz w:val="21"/>
          <w:szCs w:val="21"/>
        </w:rPr>
        <w:t>Gergel</w:t>
      </w:r>
      <w:proofErr w:type="spellEnd"/>
      <w:r w:rsidRPr="00676A35">
        <w:rPr>
          <w:rFonts w:cs="Times New Roman"/>
          <w:sz w:val="21"/>
          <w:szCs w:val="21"/>
        </w:rPr>
        <w:t xml:space="preserve"> einen Index, indem er die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absolute Anzahl der von der jeweiligen Gruppierung begangenen Pogrome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mit der durchschnittlichen Anzahl der jeweils Ermordeten ins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Verhältnis setzte: Nationalukrainer: 439 Pogrome/durchschnittlich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38 Ermordete; Unabhängige: 307/15; Weiße Truppen: 213/25; Rote Truppen: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 xml:space="preserve">106/7; </w:t>
      </w:r>
      <w:proofErr w:type="spellStart"/>
      <w:r w:rsidRPr="00676A35">
        <w:rPr>
          <w:rFonts w:cs="Times New Roman"/>
          <w:sz w:val="21"/>
          <w:szCs w:val="21"/>
        </w:rPr>
        <w:t>Grigorjews</w:t>
      </w:r>
      <w:proofErr w:type="spellEnd"/>
      <w:r w:rsidRPr="00676A35">
        <w:rPr>
          <w:rFonts w:cs="Times New Roman"/>
          <w:sz w:val="21"/>
          <w:szCs w:val="21"/>
        </w:rPr>
        <w:t xml:space="preserve"> Freischärler: 52/67; Pogrome unklarer Täterschaft: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33/1; polnische Truppen: 32/4.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Dort, wo die meisten Juden wohnten, ereigneten sich 80 Prozent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 xml:space="preserve">der von </w:t>
      </w:r>
      <w:proofErr w:type="spellStart"/>
      <w:r w:rsidRPr="00676A35">
        <w:rPr>
          <w:rFonts w:cs="Times New Roman"/>
          <w:sz w:val="21"/>
          <w:szCs w:val="21"/>
        </w:rPr>
        <w:t>Gergel</w:t>
      </w:r>
      <w:proofErr w:type="spellEnd"/>
      <w:r w:rsidRPr="00676A35">
        <w:rPr>
          <w:rFonts w:cs="Times New Roman"/>
          <w:sz w:val="21"/>
          <w:szCs w:val="21"/>
        </w:rPr>
        <w:t xml:space="preserve"> erfassten 1236 Pogrome und Exzesse: im Gouvernement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Kiew (41,7 Prozent), in den westlichen ukrainisch-polnischen Grenzregionen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proofErr w:type="spellStart"/>
      <w:r w:rsidRPr="00676A35">
        <w:rPr>
          <w:rFonts w:cs="Times New Roman"/>
          <w:sz w:val="21"/>
          <w:szCs w:val="21"/>
        </w:rPr>
        <w:t>Podolien</w:t>
      </w:r>
      <w:proofErr w:type="spellEnd"/>
      <w:r w:rsidRPr="00676A35">
        <w:rPr>
          <w:rFonts w:cs="Times New Roman"/>
          <w:sz w:val="21"/>
          <w:szCs w:val="21"/>
        </w:rPr>
        <w:t xml:space="preserve"> (23,7) und Wolhynien (16,3). In zwölf Prozent der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 xml:space="preserve">Fälle ermordeten die </w:t>
      </w:r>
      <w:proofErr w:type="spellStart"/>
      <w:r w:rsidRPr="00676A35">
        <w:rPr>
          <w:rFonts w:cs="Times New Roman"/>
          <w:sz w:val="21"/>
          <w:szCs w:val="21"/>
        </w:rPr>
        <w:t>Pogromisten</w:t>
      </w:r>
      <w:proofErr w:type="spellEnd"/>
      <w:r w:rsidRPr="00676A35">
        <w:rPr>
          <w:rFonts w:cs="Times New Roman"/>
          <w:sz w:val="21"/>
          <w:szCs w:val="21"/>
        </w:rPr>
        <w:t xml:space="preserve"> mehr als 100 Menschen an einem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 xml:space="preserve">Ort, in den Städten </w:t>
      </w:r>
      <w:proofErr w:type="spellStart"/>
      <w:r w:rsidRPr="00676A35">
        <w:rPr>
          <w:rFonts w:cs="Times New Roman"/>
          <w:sz w:val="21"/>
          <w:szCs w:val="21"/>
        </w:rPr>
        <w:t>Tetjew</w:t>
      </w:r>
      <w:proofErr w:type="spellEnd"/>
      <w:r w:rsidRPr="00676A35">
        <w:rPr>
          <w:rFonts w:cs="Times New Roman"/>
          <w:sz w:val="21"/>
          <w:szCs w:val="21"/>
        </w:rPr>
        <w:t xml:space="preserve">, </w:t>
      </w:r>
      <w:proofErr w:type="spellStart"/>
      <w:r w:rsidRPr="00676A35">
        <w:rPr>
          <w:rFonts w:cs="Times New Roman"/>
          <w:sz w:val="21"/>
          <w:szCs w:val="21"/>
        </w:rPr>
        <w:t>Fastow</w:t>
      </w:r>
      <w:proofErr w:type="spellEnd"/>
      <w:r w:rsidRPr="00676A35">
        <w:rPr>
          <w:rFonts w:cs="Times New Roman"/>
          <w:sz w:val="21"/>
          <w:szCs w:val="21"/>
        </w:rPr>
        <w:t xml:space="preserve">, </w:t>
      </w:r>
      <w:proofErr w:type="spellStart"/>
      <w:r w:rsidRPr="00676A35">
        <w:rPr>
          <w:rFonts w:cs="Times New Roman"/>
          <w:sz w:val="21"/>
          <w:szCs w:val="21"/>
        </w:rPr>
        <w:t>Proskurow</w:t>
      </w:r>
      <w:proofErr w:type="spellEnd"/>
      <w:r w:rsidRPr="00676A35">
        <w:rPr>
          <w:rFonts w:cs="Times New Roman"/>
          <w:sz w:val="21"/>
          <w:szCs w:val="21"/>
        </w:rPr>
        <w:t xml:space="preserve"> und </w:t>
      </w:r>
      <w:proofErr w:type="spellStart"/>
      <w:r w:rsidRPr="00676A35">
        <w:rPr>
          <w:rFonts w:cs="Times New Roman"/>
          <w:sz w:val="21"/>
          <w:szCs w:val="21"/>
        </w:rPr>
        <w:t>Jelisawetgrad</w:t>
      </w:r>
      <w:proofErr w:type="spellEnd"/>
      <w:r w:rsidRPr="00676A35">
        <w:rPr>
          <w:rFonts w:cs="Times New Roman"/>
          <w:sz w:val="21"/>
          <w:szCs w:val="21"/>
        </w:rPr>
        <w:t xml:space="preserve"> mehr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als tausend. Für Vergewaltigungen fehlten Daten, weil die Überlebenden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darüber zumeist schwiegen, aber zweifellos wurden zehntausende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162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Jüdinnen Opfer sexueller Gewalt. Den Höhepunkt erreichte der Terror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gegen jüdische Gemeinden zwischen Mai und September 1919 mit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mehr als der Hälfte der insgesamt bekanntgewordenen Fälle. In dem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 xml:space="preserve">Maße, wie die </w:t>
      </w:r>
      <w:r w:rsidRPr="00676A35">
        <w:rPr>
          <w:rFonts w:cs="Times New Roman"/>
          <w:color w:val="FF0000"/>
          <w:sz w:val="21"/>
          <w:szCs w:val="21"/>
        </w:rPr>
        <w:t>Rote Armee und polnische Truppen</w:t>
      </w:r>
      <w:r w:rsidRPr="00676A35">
        <w:rPr>
          <w:rFonts w:cs="Times New Roman"/>
          <w:sz w:val="21"/>
          <w:szCs w:val="21"/>
        </w:rPr>
        <w:t xml:space="preserve"> vorrückten, nahm er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14"/>
          <w:szCs w:val="14"/>
        </w:rPr>
      </w:pPr>
      <w:r w:rsidRPr="00676A35">
        <w:rPr>
          <w:rFonts w:cs="Times New Roman"/>
          <w:sz w:val="21"/>
          <w:szCs w:val="21"/>
        </w:rPr>
        <w:t>schnell ab.</w:t>
      </w:r>
      <w:r w:rsidRPr="00676A35">
        <w:rPr>
          <w:rFonts w:cs="Times New Roman"/>
          <w:sz w:val="14"/>
          <w:szCs w:val="14"/>
        </w:rPr>
        <w:t>34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14"/>
          <w:szCs w:val="14"/>
        </w:rPr>
      </w:pP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 xml:space="preserve">Ursprünglich hatte </w:t>
      </w:r>
      <w:proofErr w:type="spellStart"/>
      <w:r w:rsidRPr="00676A35">
        <w:rPr>
          <w:rFonts w:cs="Times New Roman"/>
          <w:sz w:val="21"/>
          <w:szCs w:val="21"/>
        </w:rPr>
        <w:t>Gergel</w:t>
      </w:r>
      <w:proofErr w:type="spellEnd"/>
      <w:r w:rsidRPr="00676A35">
        <w:rPr>
          <w:rFonts w:cs="Times New Roman"/>
          <w:sz w:val="21"/>
          <w:szCs w:val="21"/>
        </w:rPr>
        <w:t xml:space="preserve"> seinen Aufsatz in jiddischer Sprache 1928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in Berlin veröffentlicht. Die unveränderte englische Version erschien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1951 in New York, 20 Jahre nach dem Tod des Autors. In der editorischen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Anmerkung heißt es dazu: Gemessen an der Vernichtung von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 xml:space="preserve">sechs Millionen Juden durch die Nazis seien die Pogrome in der </w:t>
      </w:r>
      <w:r w:rsidRPr="00676A35">
        <w:rPr>
          <w:rFonts w:cs="Times New Roman"/>
          <w:color w:val="FF0000"/>
          <w:sz w:val="21"/>
          <w:szCs w:val="21"/>
        </w:rPr>
        <w:t>Ukraine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in den Jahren 1918 bis 1921 zwar begrenzt gewesen, bildeten aber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 xml:space="preserve">einen wichtigen </w:t>
      </w:r>
      <w:r w:rsidRPr="005F2A5A">
        <w:rPr>
          <w:rFonts w:cs="Times New Roman"/>
          <w:color w:val="FF0000"/>
          <w:sz w:val="21"/>
          <w:szCs w:val="21"/>
        </w:rPr>
        <w:t>Schritt hin zur Auslöschung der osteuropäischen Juden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  <w:lang w:val="en-US"/>
        </w:rPr>
      </w:pPr>
      <w:r w:rsidRPr="00676A35">
        <w:rPr>
          <w:rFonts w:cs="Times New Roman"/>
          <w:sz w:val="21"/>
          <w:szCs w:val="21"/>
          <w:lang w:val="en-US"/>
        </w:rPr>
        <w:t>(»a most important chapter in the story of the dissolution of East-European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proofErr w:type="spellStart"/>
      <w:r w:rsidRPr="00676A35">
        <w:rPr>
          <w:rFonts w:cs="Times New Roman"/>
          <w:sz w:val="21"/>
          <w:szCs w:val="21"/>
        </w:rPr>
        <w:t>Jewry</w:t>
      </w:r>
      <w:proofErr w:type="spellEnd"/>
      <w:r w:rsidRPr="00676A35">
        <w:rPr>
          <w:rFonts w:cs="Times New Roman"/>
          <w:sz w:val="21"/>
          <w:szCs w:val="21"/>
        </w:rPr>
        <w:t>«). Neuere Untersuchungen gehen davon aus, dass mehr als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100</w:t>
      </w:r>
      <w:r>
        <w:rPr>
          <w:rFonts w:cs="Times New Roman"/>
          <w:sz w:val="21"/>
          <w:szCs w:val="21"/>
        </w:rPr>
        <w:t>.000</w:t>
      </w:r>
      <w:r w:rsidRPr="00676A35">
        <w:rPr>
          <w:rFonts w:cs="Times New Roman"/>
          <w:sz w:val="21"/>
          <w:szCs w:val="21"/>
        </w:rPr>
        <w:t xml:space="preserve"> Juden im Zuge von rund 2000 Pogromen und Exzessen umkamen.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 xml:space="preserve">Gemäß der bahnbrechenden, von Lidia </w:t>
      </w:r>
      <w:proofErr w:type="spellStart"/>
      <w:r w:rsidRPr="00676A35">
        <w:rPr>
          <w:rFonts w:cs="Times New Roman"/>
          <w:sz w:val="21"/>
          <w:szCs w:val="21"/>
        </w:rPr>
        <w:t>Miliakova</w:t>
      </w:r>
      <w:proofErr w:type="spellEnd"/>
      <w:r w:rsidRPr="00676A35">
        <w:rPr>
          <w:rFonts w:cs="Times New Roman"/>
          <w:sz w:val="21"/>
          <w:szCs w:val="21"/>
        </w:rPr>
        <w:t xml:space="preserve"> geleiteten, 2006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in Moskau veröffentlichten (hier nach der französischen Ausgabe zitierten)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Dokumentation wurden seinerzeit mindestens 100</w:t>
      </w:r>
      <w:r>
        <w:rPr>
          <w:rFonts w:cs="Times New Roman"/>
          <w:sz w:val="21"/>
          <w:szCs w:val="21"/>
        </w:rPr>
        <w:t>.000</w:t>
      </w:r>
      <w:r w:rsidRPr="00676A35">
        <w:rPr>
          <w:rFonts w:cs="Times New Roman"/>
          <w:sz w:val="21"/>
          <w:szCs w:val="21"/>
        </w:rPr>
        <w:t>, vermutlich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jedoch 150</w:t>
      </w:r>
      <w:r>
        <w:rPr>
          <w:rFonts w:cs="Times New Roman"/>
          <w:sz w:val="21"/>
          <w:szCs w:val="21"/>
        </w:rPr>
        <w:t>.</w:t>
      </w:r>
      <w:r w:rsidRPr="00676A35">
        <w:rPr>
          <w:rFonts w:cs="Times New Roman"/>
          <w:sz w:val="21"/>
          <w:szCs w:val="21"/>
        </w:rPr>
        <w:t>000 Juden getötet, 200</w:t>
      </w:r>
      <w:r>
        <w:rPr>
          <w:rFonts w:cs="Times New Roman"/>
          <w:sz w:val="21"/>
          <w:szCs w:val="21"/>
        </w:rPr>
        <w:t>.</w:t>
      </w:r>
      <w:r w:rsidRPr="00676A35">
        <w:rPr>
          <w:rFonts w:cs="Times New Roman"/>
          <w:sz w:val="21"/>
          <w:szCs w:val="21"/>
        </w:rPr>
        <w:t>000 verletzt, oftmals zu Krüppeln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gemacht, und zehntausende Frauen vergewaltigt. Etwa 300</w:t>
      </w:r>
      <w:r>
        <w:rPr>
          <w:rFonts w:cs="Times New Roman"/>
          <w:sz w:val="21"/>
          <w:szCs w:val="21"/>
        </w:rPr>
        <w:t>.</w:t>
      </w:r>
      <w:r w:rsidRPr="00676A35">
        <w:rPr>
          <w:rFonts w:cs="Times New Roman"/>
          <w:sz w:val="21"/>
          <w:szCs w:val="21"/>
        </w:rPr>
        <w:t>000 Kinder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 xml:space="preserve">blieben als Waisen zurück. In den </w:t>
      </w:r>
      <w:r>
        <w:rPr>
          <w:rFonts w:cs="Times New Roman"/>
          <w:sz w:val="21"/>
          <w:szCs w:val="21"/>
        </w:rPr>
        <w:t>1</w:t>
      </w:r>
      <w:r w:rsidRPr="00676A35">
        <w:rPr>
          <w:rFonts w:cs="Times New Roman"/>
          <w:sz w:val="21"/>
          <w:szCs w:val="21"/>
        </w:rPr>
        <w:t>92</w:t>
      </w:r>
      <w:r>
        <w:rPr>
          <w:rFonts w:cs="Times New Roman"/>
          <w:sz w:val="21"/>
          <w:szCs w:val="21"/>
        </w:rPr>
        <w:t>0</w:t>
      </w:r>
      <w:r w:rsidRPr="00676A35">
        <w:rPr>
          <w:rFonts w:cs="Times New Roman"/>
          <w:sz w:val="21"/>
          <w:szCs w:val="21"/>
        </w:rPr>
        <w:t>er Jahren hatte der Demograph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 xml:space="preserve">Jakob </w:t>
      </w:r>
      <w:proofErr w:type="spellStart"/>
      <w:r w:rsidRPr="00676A35">
        <w:rPr>
          <w:rFonts w:cs="Times New Roman"/>
          <w:sz w:val="21"/>
          <w:szCs w:val="21"/>
        </w:rPr>
        <w:t>Lestschinsky</w:t>
      </w:r>
      <w:proofErr w:type="spellEnd"/>
      <w:r w:rsidRPr="00676A35">
        <w:rPr>
          <w:rFonts w:cs="Times New Roman"/>
          <w:sz w:val="21"/>
          <w:szCs w:val="21"/>
        </w:rPr>
        <w:t xml:space="preserve"> eine ähnliche Bilanz errechnet: 125</w:t>
      </w:r>
      <w:r>
        <w:rPr>
          <w:rFonts w:cs="Times New Roman"/>
          <w:sz w:val="21"/>
          <w:szCs w:val="21"/>
        </w:rPr>
        <w:t>.000</w:t>
      </w:r>
      <w:r w:rsidRPr="00676A35">
        <w:rPr>
          <w:rFonts w:cs="Times New Roman"/>
          <w:sz w:val="21"/>
          <w:szCs w:val="21"/>
        </w:rPr>
        <w:t xml:space="preserve"> getötete Juden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in der Ukraine, 25</w:t>
      </w:r>
      <w:r>
        <w:rPr>
          <w:rFonts w:cs="Times New Roman"/>
          <w:sz w:val="21"/>
          <w:szCs w:val="21"/>
        </w:rPr>
        <w:t>.000</w:t>
      </w:r>
      <w:r w:rsidRPr="00676A35">
        <w:rPr>
          <w:rFonts w:cs="Times New Roman"/>
          <w:sz w:val="21"/>
          <w:szCs w:val="21"/>
        </w:rPr>
        <w:t xml:space="preserve"> in Weißrussland.</w:t>
      </w:r>
    </w:p>
    <w:p w:rsidR="005F2A5A" w:rsidRPr="005F2A5A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color w:val="FF0000"/>
          <w:sz w:val="21"/>
          <w:szCs w:val="21"/>
        </w:rPr>
      </w:pPr>
      <w:r w:rsidRPr="00676A35">
        <w:rPr>
          <w:rFonts w:cs="Times New Roman"/>
          <w:sz w:val="21"/>
          <w:szCs w:val="21"/>
        </w:rPr>
        <w:t xml:space="preserve">Geschichtlich sah </w:t>
      </w:r>
      <w:proofErr w:type="spellStart"/>
      <w:r w:rsidRPr="00676A35">
        <w:rPr>
          <w:rFonts w:cs="Times New Roman"/>
          <w:sz w:val="21"/>
          <w:szCs w:val="21"/>
        </w:rPr>
        <w:t>Gergel</w:t>
      </w:r>
      <w:proofErr w:type="spellEnd"/>
      <w:r w:rsidRPr="00676A35">
        <w:rPr>
          <w:rFonts w:cs="Times New Roman"/>
          <w:sz w:val="21"/>
          <w:szCs w:val="21"/>
        </w:rPr>
        <w:t xml:space="preserve"> einen offenkundigen </w:t>
      </w:r>
      <w:r w:rsidRPr="005F2A5A">
        <w:rPr>
          <w:rFonts w:cs="Times New Roman"/>
          <w:color w:val="FF0000"/>
          <w:sz w:val="21"/>
          <w:szCs w:val="21"/>
        </w:rPr>
        <w:t>Zusammenhang zwischen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5F2A5A">
        <w:rPr>
          <w:rFonts w:cs="Times New Roman"/>
          <w:color w:val="FF0000"/>
          <w:sz w:val="21"/>
          <w:szCs w:val="21"/>
        </w:rPr>
        <w:t>Revolution und Pogrom:</w:t>
      </w:r>
      <w:r w:rsidRPr="00676A35">
        <w:rPr>
          <w:rFonts w:cs="Times New Roman"/>
          <w:sz w:val="21"/>
          <w:szCs w:val="21"/>
        </w:rPr>
        <w:t xml:space="preserve"> »Die russischen Pogrome der frühen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1</w:t>
      </w:r>
      <w:r w:rsidRPr="00676A35">
        <w:rPr>
          <w:rFonts w:cs="Times New Roman"/>
          <w:sz w:val="21"/>
          <w:szCs w:val="21"/>
        </w:rPr>
        <w:t>88oer Jahre korrespondierten mit der revolutionären Bewegung der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 xml:space="preserve">Intelligenzija, organisiert in Gruppen wie </w:t>
      </w:r>
      <w:proofErr w:type="spellStart"/>
      <w:r w:rsidRPr="00676A35">
        <w:rPr>
          <w:rFonts w:cs="Times New Roman"/>
          <w:sz w:val="21"/>
          <w:szCs w:val="21"/>
        </w:rPr>
        <w:t>Narodniki</w:t>
      </w:r>
      <w:proofErr w:type="spellEnd"/>
      <w:r w:rsidRPr="00676A35">
        <w:rPr>
          <w:rFonts w:cs="Times New Roman"/>
          <w:sz w:val="21"/>
          <w:szCs w:val="21"/>
        </w:rPr>
        <w:t xml:space="preserve"> (Volksfreunde),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proofErr w:type="spellStart"/>
      <w:r w:rsidRPr="00676A35">
        <w:rPr>
          <w:rFonts w:cs="Times New Roman"/>
          <w:sz w:val="21"/>
          <w:szCs w:val="21"/>
        </w:rPr>
        <w:lastRenderedPageBreak/>
        <w:t>Zemlja</w:t>
      </w:r>
      <w:proofErr w:type="spellEnd"/>
      <w:r w:rsidRPr="00676A35">
        <w:rPr>
          <w:rFonts w:cs="Times New Roman"/>
          <w:sz w:val="21"/>
          <w:szCs w:val="21"/>
        </w:rPr>
        <w:t xml:space="preserve"> i </w:t>
      </w:r>
      <w:proofErr w:type="spellStart"/>
      <w:r w:rsidRPr="00676A35">
        <w:rPr>
          <w:rFonts w:cs="Times New Roman"/>
          <w:sz w:val="21"/>
          <w:szCs w:val="21"/>
        </w:rPr>
        <w:t>Volja</w:t>
      </w:r>
      <w:proofErr w:type="spellEnd"/>
      <w:r w:rsidRPr="00676A35">
        <w:rPr>
          <w:rFonts w:cs="Times New Roman"/>
          <w:sz w:val="21"/>
          <w:szCs w:val="21"/>
        </w:rPr>
        <w:t xml:space="preserve"> (Land und Freiheit) oder </w:t>
      </w:r>
      <w:proofErr w:type="spellStart"/>
      <w:r w:rsidRPr="00676A35">
        <w:rPr>
          <w:rFonts w:cs="Times New Roman"/>
          <w:sz w:val="21"/>
          <w:szCs w:val="21"/>
        </w:rPr>
        <w:t>Narodnaja</w:t>
      </w:r>
      <w:proofErr w:type="spellEnd"/>
      <w:r w:rsidRPr="00676A35">
        <w:rPr>
          <w:rFonts w:cs="Times New Roman"/>
          <w:sz w:val="21"/>
          <w:szCs w:val="21"/>
        </w:rPr>
        <w:t xml:space="preserve"> </w:t>
      </w:r>
      <w:proofErr w:type="spellStart"/>
      <w:r w:rsidRPr="00676A35">
        <w:rPr>
          <w:rFonts w:cs="Times New Roman"/>
          <w:sz w:val="21"/>
          <w:szCs w:val="21"/>
        </w:rPr>
        <w:t>Volja</w:t>
      </w:r>
      <w:proofErr w:type="spellEnd"/>
      <w:r w:rsidRPr="00676A35">
        <w:rPr>
          <w:rFonts w:cs="Times New Roman"/>
          <w:sz w:val="21"/>
          <w:szCs w:val="21"/>
        </w:rPr>
        <w:t xml:space="preserve"> (Volkswille).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Ähnliches geschah zu Beginn des 20. Jahrhunderts in der Zeit vorrevolutionärer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Unruhen (1903-1905), verbunden mit den Massenstreiks im</w:t>
      </w:r>
      <w:r>
        <w:rPr>
          <w:rFonts w:cs="Times New Roman"/>
          <w:sz w:val="21"/>
          <w:szCs w:val="21"/>
        </w:rPr>
        <w:t xml:space="preserve"> </w:t>
      </w:r>
      <w:r w:rsidRPr="00676A35">
        <w:rPr>
          <w:rFonts w:cs="Times New Roman"/>
          <w:sz w:val="21"/>
          <w:szCs w:val="21"/>
        </w:rPr>
        <w:t>Süden Russlands. Die dritte Pogromwelle rollte, als die Revolution Ende</w:t>
      </w:r>
      <w:r>
        <w:rPr>
          <w:rFonts w:cs="Times New Roman"/>
          <w:sz w:val="21"/>
          <w:szCs w:val="21"/>
        </w:rPr>
        <w:t xml:space="preserve"> </w:t>
      </w:r>
      <w:r w:rsidRPr="00676A35">
        <w:rPr>
          <w:rFonts w:cs="Times New Roman"/>
          <w:sz w:val="21"/>
          <w:szCs w:val="21"/>
        </w:rPr>
        <w:t>1905 tatsächlich ausbrach</w:t>
      </w:r>
      <w:proofErr w:type="gramStart"/>
      <w:r w:rsidRPr="00676A35">
        <w:rPr>
          <w:rFonts w:cs="Times New Roman"/>
          <w:sz w:val="21"/>
          <w:szCs w:val="21"/>
        </w:rPr>
        <w:t>.«</w:t>
      </w:r>
      <w:proofErr w:type="gramEnd"/>
      <w:r w:rsidRPr="00676A35">
        <w:rPr>
          <w:rFonts w:cs="Times New Roman"/>
          <w:sz w:val="14"/>
          <w:szCs w:val="14"/>
        </w:rPr>
        <w:t xml:space="preserve">35 </w:t>
      </w:r>
      <w:r>
        <w:rPr>
          <w:rFonts w:cs="Times New Roman"/>
          <w:sz w:val="14"/>
          <w:szCs w:val="14"/>
        </w:rPr>
        <w:t xml:space="preserve"> </w:t>
      </w:r>
      <w:r w:rsidRPr="00676A35">
        <w:rPr>
          <w:rFonts w:cs="Times New Roman"/>
          <w:sz w:val="21"/>
          <w:szCs w:val="21"/>
        </w:rPr>
        <w:t>Im Zeichen gewaltiger, zum Teil erfolgreicher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nationaler und sozialer Umstürze begann Ende 1918 der vierte, mit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Abstand mörderischste Schreckenszug.</w:t>
      </w:r>
      <w:r w:rsidRPr="00676A35">
        <w:rPr>
          <w:rFonts w:cs="Times New Roman"/>
          <w:sz w:val="14"/>
          <w:szCs w:val="14"/>
        </w:rPr>
        <w:t xml:space="preserve">36 </w:t>
      </w:r>
      <w:r w:rsidRPr="00676A35">
        <w:rPr>
          <w:rFonts w:cs="Times New Roman"/>
          <w:sz w:val="21"/>
          <w:szCs w:val="21"/>
        </w:rPr>
        <w:t xml:space="preserve">Schon 1881 hatten die </w:t>
      </w:r>
      <w:proofErr w:type="spellStart"/>
      <w:r w:rsidRPr="00676A35">
        <w:rPr>
          <w:rFonts w:cs="Times New Roman"/>
          <w:sz w:val="21"/>
          <w:szCs w:val="21"/>
        </w:rPr>
        <w:t>Aktivis</w:t>
      </w:r>
      <w:proofErr w:type="spellEnd"/>
      <w:r w:rsidRPr="00676A35">
        <w:rPr>
          <w:rFonts w:cs="Times New Roman"/>
          <w:sz w:val="21"/>
          <w:szCs w:val="21"/>
        </w:rPr>
        <w:t>-</w:t>
      </w:r>
    </w:p>
    <w:p w:rsidR="005F2A5A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163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proofErr w:type="spellStart"/>
      <w:r w:rsidRPr="00676A35">
        <w:rPr>
          <w:rFonts w:cs="Times New Roman"/>
          <w:sz w:val="21"/>
          <w:szCs w:val="21"/>
        </w:rPr>
        <w:t>ten</w:t>
      </w:r>
      <w:proofErr w:type="spellEnd"/>
      <w:r w:rsidRPr="00676A35">
        <w:rPr>
          <w:rFonts w:cs="Times New Roman"/>
          <w:sz w:val="21"/>
          <w:szCs w:val="21"/>
        </w:rPr>
        <w:t xml:space="preserve"> der </w:t>
      </w:r>
      <w:proofErr w:type="spellStart"/>
      <w:r w:rsidRPr="00676A35">
        <w:rPr>
          <w:rFonts w:cs="Times New Roman"/>
          <w:sz w:val="21"/>
          <w:szCs w:val="21"/>
        </w:rPr>
        <w:t>Narodnaja</w:t>
      </w:r>
      <w:proofErr w:type="spellEnd"/>
      <w:r w:rsidRPr="00676A35">
        <w:rPr>
          <w:rFonts w:cs="Times New Roman"/>
          <w:sz w:val="21"/>
          <w:szCs w:val="21"/>
        </w:rPr>
        <w:t xml:space="preserve"> </w:t>
      </w:r>
      <w:proofErr w:type="spellStart"/>
      <w:r w:rsidRPr="00676A35">
        <w:rPr>
          <w:rFonts w:cs="Times New Roman"/>
          <w:sz w:val="21"/>
          <w:szCs w:val="21"/>
        </w:rPr>
        <w:t>Volja</w:t>
      </w:r>
      <w:proofErr w:type="spellEnd"/>
      <w:r w:rsidRPr="00676A35">
        <w:rPr>
          <w:rFonts w:cs="Times New Roman"/>
          <w:sz w:val="21"/>
          <w:szCs w:val="21"/>
        </w:rPr>
        <w:t xml:space="preserve"> die </w:t>
      </w:r>
      <w:r w:rsidRPr="005F2A5A">
        <w:rPr>
          <w:rFonts w:cs="Times New Roman"/>
          <w:color w:val="FF0000"/>
          <w:sz w:val="21"/>
          <w:szCs w:val="21"/>
        </w:rPr>
        <w:t>Pogrome als »Beginn der sozialen Revolution« begrüßt</w:t>
      </w:r>
      <w:r w:rsidRPr="00676A35">
        <w:rPr>
          <w:rFonts w:cs="Times New Roman"/>
          <w:sz w:val="21"/>
          <w:szCs w:val="21"/>
        </w:rPr>
        <w:t xml:space="preserve"> und den Juden vorgehalten, sie reproduzierten immer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wieder die »Laster« und »Geschwüre« der herrschenden Gesellschaftsordnung.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14"/>
          <w:szCs w:val="14"/>
        </w:rPr>
      </w:pPr>
      <w:r w:rsidRPr="005F2A5A">
        <w:rPr>
          <w:rFonts w:cs="Times New Roman"/>
          <w:color w:val="FF0000"/>
          <w:sz w:val="21"/>
          <w:szCs w:val="21"/>
        </w:rPr>
        <w:t>Die russischen Volksrevolutionäre beschönigten Pogrome als</w:t>
      </w:r>
      <w:r>
        <w:rPr>
          <w:rFonts w:cs="Times New Roman"/>
          <w:color w:val="FF0000"/>
          <w:sz w:val="21"/>
          <w:szCs w:val="21"/>
        </w:rPr>
        <w:t xml:space="preserve"> </w:t>
      </w:r>
      <w:r w:rsidRPr="005F2A5A">
        <w:rPr>
          <w:rFonts w:cs="Times New Roman"/>
          <w:color w:val="FF0000"/>
          <w:sz w:val="21"/>
          <w:szCs w:val="21"/>
        </w:rPr>
        <w:t>»Funkenflug«, der den revolutionären Flächenbrand auslösen werde</w:t>
      </w:r>
      <w:r>
        <w:rPr>
          <w:rFonts w:cs="Times New Roman"/>
          <w:color w:val="FF0000"/>
          <w:sz w:val="21"/>
          <w:szCs w:val="21"/>
        </w:rPr>
        <w:t xml:space="preserve"> </w:t>
      </w:r>
      <w:r w:rsidRPr="005F2A5A">
        <w:rPr>
          <w:rFonts w:cs="Times New Roman"/>
          <w:color w:val="FF0000"/>
          <w:sz w:val="21"/>
          <w:szCs w:val="21"/>
        </w:rPr>
        <w:t>und deshalb hochwillkommen sei.</w:t>
      </w:r>
      <w:r>
        <w:rPr>
          <w:rFonts w:cs="Times New Roman"/>
          <w:color w:val="FF0000"/>
          <w:sz w:val="21"/>
          <w:szCs w:val="21"/>
        </w:rPr>
        <w:t xml:space="preserve"> </w:t>
      </w:r>
      <w:r w:rsidRPr="00676A35">
        <w:rPr>
          <w:rFonts w:cs="Times New Roman"/>
          <w:sz w:val="14"/>
          <w:szCs w:val="14"/>
        </w:rPr>
        <w:t>37</w:t>
      </w:r>
    </w:p>
    <w:p w:rsidR="005F2A5A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Die 1920 und 1927 erschienenen »Dokumentationen« zu einer angeblich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proofErr w:type="gramStart"/>
      <w:r w:rsidRPr="00676A35">
        <w:rPr>
          <w:rFonts w:cs="Times New Roman"/>
          <w:sz w:val="21"/>
          <w:szCs w:val="21"/>
        </w:rPr>
        <w:t>projüdischen</w:t>
      </w:r>
      <w:proofErr w:type="gramEnd"/>
      <w:r w:rsidRPr="00676A35">
        <w:rPr>
          <w:rFonts w:cs="Times New Roman"/>
          <w:sz w:val="21"/>
          <w:szCs w:val="21"/>
        </w:rPr>
        <w:t xml:space="preserve"> Politik der nationalukrainischen Regierung sollen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hier unbeachtet bleiben. Viele Gründe sprechen dafür, sie als wirklichkeitsferne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Weißwäscherei zu übergehen.</w:t>
      </w:r>
      <w:r w:rsidRPr="00676A35">
        <w:rPr>
          <w:rFonts w:cs="Times New Roman"/>
          <w:sz w:val="14"/>
          <w:szCs w:val="14"/>
        </w:rPr>
        <w:t xml:space="preserve">38 </w:t>
      </w:r>
      <w:r w:rsidRPr="00676A35">
        <w:rPr>
          <w:rFonts w:cs="Times New Roman"/>
          <w:sz w:val="21"/>
          <w:szCs w:val="21"/>
        </w:rPr>
        <w:t>Die von einigen Historikern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 xml:space="preserve">engagiert diskutierte Frage, ob die Kiewer Regierung unter </w:t>
      </w:r>
      <w:proofErr w:type="spellStart"/>
      <w:r w:rsidRPr="00676A35">
        <w:rPr>
          <w:rFonts w:cs="Times New Roman"/>
          <w:sz w:val="21"/>
          <w:szCs w:val="21"/>
        </w:rPr>
        <w:t>Petljura</w:t>
      </w:r>
      <w:proofErr w:type="spellEnd"/>
      <w:r w:rsidRPr="00676A35">
        <w:rPr>
          <w:rFonts w:cs="Times New Roman"/>
          <w:sz w:val="21"/>
          <w:szCs w:val="21"/>
        </w:rPr>
        <w:t xml:space="preserve"> die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Pogrome absichtsvoll gefördert oder nur geduldet habe, ist in unserem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Zusammenhang nicht von Belang.</w:t>
      </w:r>
      <w:r w:rsidRPr="00676A35">
        <w:rPr>
          <w:rFonts w:cs="Times New Roman"/>
          <w:sz w:val="14"/>
          <w:szCs w:val="14"/>
        </w:rPr>
        <w:t xml:space="preserve">39 </w:t>
      </w:r>
      <w:r w:rsidRPr="00676A35">
        <w:rPr>
          <w:rFonts w:cs="Times New Roman"/>
          <w:sz w:val="21"/>
          <w:szCs w:val="21"/>
        </w:rPr>
        <w:t>Fest steht, dass sie nicht wirksam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dagegen einschritt. Dafür war zumindest ein Motiv ausschlaggebend:</w:t>
      </w:r>
    </w:p>
    <w:p w:rsidR="005F2A5A" w:rsidRPr="005F2A5A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color w:val="FF0000"/>
          <w:sz w:val="21"/>
          <w:szCs w:val="21"/>
        </w:rPr>
      </w:pPr>
      <w:r w:rsidRPr="005F2A5A">
        <w:rPr>
          <w:rFonts w:cs="Times New Roman"/>
          <w:color w:val="FF0000"/>
          <w:sz w:val="21"/>
          <w:szCs w:val="21"/>
        </w:rPr>
        <w:t>Die Mord- und Raubzüge gegen die Juden und die Massenvergewaltigungen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5F2A5A">
        <w:rPr>
          <w:rFonts w:cs="Times New Roman"/>
          <w:color w:val="FF0000"/>
          <w:sz w:val="21"/>
          <w:szCs w:val="21"/>
        </w:rPr>
        <w:t>stabilisierten die Moral der Truppe</w:t>
      </w:r>
      <w:r w:rsidRPr="00676A35">
        <w:rPr>
          <w:rFonts w:cs="Times New Roman"/>
          <w:sz w:val="21"/>
          <w:szCs w:val="21"/>
        </w:rPr>
        <w:t>, verminderten die Desertionen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und die Probleme des Nachschubs, zudem erleichterten sie dank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erpresster Kontributionen die Bezahlung der Soldaten. All das kam den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Interessen der nationalistischen Regierung in Kiew sehr entgegen. Präsident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proofErr w:type="spellStart"/>
      <w:r w:rsidRPr="00676A35">
        <w:rPr>
          <w:rFonts w:cs="Times New Roman"/>
          <w:sz w:val="21"/>
          <w:szCs w:val="21"/>
        </w:rPr>
        <w:t>Petljura</w:t>
      </w:r>
      <w:proofErr w:type="spellEnd"/>
      <w:r w:rsidRPr="00676A35">
        <w:rPr>
          <w:rFonts w:cs="Times New Roman"/>
          <w:sz w:val="21"/>
          <w:szCs w:val="21"/>
        </w:rPr>
        <w:t xml:space="preserve"> und seine Befehlshaber »wussten nur zu gut, dass es kein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sichereres Mittel gebe, die von ihnen geführten Scharen mit sich zu reißen,</w:t>
      </w:r>
    </w:p>
    <w:p w:rsidR="005F2A5A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14"/>
          <w:szCs w:val="14"/>
        </w:rPr>
      </w:pPr>
      <w:r w:rsidRPr="00676A35">
        <w:rPr>
          <w:rFonts w:cs="Times New Roman"/>
          <w:sz w:val="21"/>
          <w:szCs w:val="21"/>
        </w:rPr>
        <w:t xml:space="preserve">als die Erlaubnis, </w:t>
      </w:r>
      <w:r>
        <w:rPr>
          <w:rFonts w:cs="Times New Roman"/>
          <w:sz w:val="21"/>
          <w:szCs w:val="21"/>
        </w:rPr>
        <w:t>‚</w:t>
      </w:r>
      <w:proofErr w:type="spellStart"/>
      <w:r w:rsidRPr="00676A35">
        <w:rPr>
          <w:rFonts w:cs="Times New Roman"/>
          <w:sz w:val="21"/>
          <w:szCs w:val="21"/>
        </w:rPr>
        <w:t>Jüden</w:t>
      </w:r>
      <w:proofErr w:type="spellEnd"/>
      <w:r w:rsidRPr="00676A35">
        <w:rPr>
          <w:rFonts w:cs="Times New Roman"/>
          <w:sz w:val="21"/>
          <w:szCs w:val="21"/>
        </w:rPr>
        <w:t xml:space="preserve"> niederzumetzeln</w:t>
      </w:r>
      <w:r>
        <w:rPr>
          <w:rFonts w:cs="Times New Roman"/>
          <w:sz w:val="21"/>
          <w:szCs w:val="21"/>
        </w:rPr>
        <w:t>‘</w:t>
      </w:r>
      <w:r w:rsidRPr="00676A35">
        <w:rPr>
          <w:rFonts w:cs="Times New Roman"/>
          <w:sz w:val="21"/>
          <w:szCs w:val="21"/>
        </w:rPr>
        <w:t>.</w:t>
      </w:r>
      <w:r w:rsidRPr="00676A35">
        <w:rPr>
          <w:rFonts w:cs="Times New Roman"/>
          <w:sz w:val="14"/>
          <w:szCs w:val="14"/>
        </w:rPr>
        <w:t>40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14"/>
          <w:szCs w:val="14"/>
        </w:rPr>
      </w:pPr>
    </w:p>
    <w:p w:rsidR="005F2A5A" w:rsidRPr="005F2A5A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1"/>
          <w:szCs w:val="21"/>
        </w:rPr>
      </w:pPr>
      <w:r w:rsidRPr="005F2A5A">
        <w:rPr>
          <w:rFonts w:cs="Times New Roman"/>
          <w:b/>
          <w:sz w:val="21"/>
          <w:szCs w:val="21"/>
        </w:rPr>
        <w:t>Nationalukrainischer Blutrausch gegen Juden</w:t>
      </w:r>
    </w:p>
    <w:p w:rsidR="005F2A5A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Damit sind die allgemeinen Umstände der Gewaltausbrüche hinreichend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in Erinnerung gerufen. Doch erscheint es erforderlich, auch von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den Pogromen selbst, ihrem Ablauf und ihrer inneren Logik zu berichten.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Die Initiatoren luden die christlichen Nachbarn und die Bauern aus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den umliegenden Orten ein, sich am Morden zu belustigen, dabei mitzumachen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und sich daran zu bereichern.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An den bald folgenden Ereignissen gemessen, fanden zunächst kleinere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 xml:space="preserve">Pogrome statt, zum Beispiel im wolhynischen </w:t>
      </w:r>
      <w:proofErr w:type="spellStart"/>
      <w:r w:rsidRPr="00676A35">
        <w:rPr>
          <w:rFonts w:cs="Times New Roman"/>
          <w:sz w:val="21"/>
          <w:szCs w:val="21"/>
        </w:rPr>
        <w:t>Owrutsch</w:t>
      </w:r>
      <w:proofErr w:type="spellEnd"/>
      <w:r w:rsidRPr="00676A35">
        <w:rPr>
          <w:rFonts w:cs="Times New Roman"/>
          <w:sz w:val="21"/>
          <w:szCs w:val="21"/>
        </w:rPr>
        <w:t xml:space="preserve"> (</w:t>
      </w:r>
      <w:proofErr w:type="spellStart"/>
      <w:r w:rsidRPr="00676A35">
        <w:rPr>
          <w:rFonts w:cs="Times New Roman"/>
          <w:sz w:val="21"/>
          <w:szCs w:val="21"/>
        </w:rPr>
        <w:t>Ovruch</w:t>
      </w:r>
      <w:proofErr w:type="spellEnd"/>
      <w:r w:rsidRPr="00676A35">
        <w:rPr>
          <w:rFonts w:cs="Times New Roman"/>
          <w:sz w:val="21"/>
          <w:szCs w:val="21"/>
        </w:rPr>
        <w:t>),</w:t>
      </w:r>
    </w:p>
    <w:p w:rsidR="005F2A5A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164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 xml:space="preserve">einer Kleinstadt im Gouvernement </w:t>
      </w:r>
      <w:proofErr w:type="spellStart"/>
      <w:r w:rsidRPr="00676A35">
        <w:rPr>
          <w:rFonts w:cs="Times New Roman"/>
          <w:sz w:val="21"/>
          <w:szCs w:val="21"/>
        </w:rPr>
        <w:t>Schitomir</w:t>
      </w:r>
      <w:proofErr w:type="spellEnd"/>
      <w:r w:rsidRPr="00676A35">
        <w:rPr>
          <w:rFonts w:cs="Times New Roman"/>
          <w:sz w:val="21"/>
          <w:szCs w:val="21"/>
        </w:rPr>
        <w:t xml:space="preserve"> mit 1</w:t>
      </w:r>
      <w:r>
        <w:rPr>
          <w:rFonts w:cs="Times New Roman"/>
          <w:sz w:val="21"/>
          <w:szCs w:val="21"/>
        </w:rPr>
        <w:t xml:space="preserve">0.000 </w:t>
      </w:r>
      <w:r w:rsidRPr="00676A35">
        <w:rPr>
          <w:rFonts w:cs="Times New Roman"/>
          <w:sz w:val="21"/>
          <w:szCs w:val="21"/>
        </w:rPr>
        <w:t>Einwohnern,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zwei Drittel davon Juden. Für Politik interessierte sich dort kaum jemand,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und während der Pogrome, unter denen die russischen Juden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 xml:space="preserve">seit 1881 zu leiden hatten, war es in </w:t>
      </w:r>
      <w:proofErr w:type="spellStart"/>
      <w:r w:rsidRPr="00676A35">
        <w:rPr>
          <w:rFonts w:cs="Times New Roman"/>
          <w:sz w:val="21"/>
          <w:szCs w:val="21"/>
        </w:rPr>
        <w:t>Owrutsch</w:t>
      </w:r>
      <w:proofErr w:type="spellEnd"/>
      <w:r w:rsidRPr="00676A35">
        <w:rPr>
          <w:rFonts w:cs="Times New Roman"/>
          <w:sz w:val="21"/>
          <w:szCs w:val="21"/>
        </w:rPr>
        <w:t xml:space="preserve"> stets friedlich geblieben.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Der erste Massenexzess ereignete sich im Dezember 1917. Wegen der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Kriegsinflation verbittert, zerstörten christliche Einheimische einen Teil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der jüdischen Geschäfte und raubten sie aus. Niemand griff zu diesem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Zeitpunkt private Wohnungen an. Niemand tötete.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 xml:space="preserve">Das änderte sich, als die »Freiheitskämpfer« </w:t>
      </w:r>
      <w:proofErr w:type="spellStart"/>
      <w:r w:rsidRPr="00676A35">
        <w:rPr>
          <w:rFonts w:cs="Times New Roman"/>
          <w:sz w:val="21"/>
          <w:szCs w:val="21"/>
        </w:rPr>
        <w:t>Petljuras</w:t>
      </w:r>
      <w:proofErr w:type="spellEnd"/>
      <w:r w:rsidRPr="00676A35">
        <w:rPr>
          <w:rFonts w:cs="Times New Roman"/>
          <w:sz w:val="21"/>
          <w:szCs w:val="21"/>
        </w:rPr>
        <w:t xml:space="preserve"> am 25. Dezember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1918 einzogen. Ihr Anführer Ataman (= Freikorpsführer, Warlord)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Kosir-</w:t>
      </w:r>
      <w:proofErr w:type="spellStart"/>
      <w:r w:rsidRPr="00676A35">
        <w:rPr>
          <w:rFonts w:cs="Times New Roman"/>
          <w:sz w:val="21"/>
          <w:szCs w:val="21"/>
        </w:rPr>
        <w:t>Sirka</w:t>
      </w:r>
      <w:proofErr w:type="spellEnd"/>
      <w:r w:rsidRPr="00676A35">
        <w:rPr>
          <w:rFonts w:cs="Times New Roman"/>
          <w:sz w:val="21"/>
          <w:szCs w:val="21"/>
        </w:rPr>
        <w:t xml:space="preserve"> ließ am nächsten Tag den Rabbi festnehmen. »Ich weiß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genau«, herrschte er ihn an, »du, alle deine Verwandten, ja alle Juden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sind Bolschewiken. Deshalb merke dir das eine: Ich werde alle Juden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lastRenderedPageBreak/>
        <w:t>dieser Stadt vernichten</w:t>
      </w:r>
      <w:proofErr w:type="gramStart"/>
      <w:r w:rsidRPr="00676A35">
        <w:rPr>
          <w:rFonts w:cs="Times New Roman"/>
          <w:sz w:val="21"/>
          <w:szCs w:val="21"/>
        </w:rPr>
        <w:t>.«</w:t>
      </w:r>
      <w:proofErr w:type="gramEnd"/>
      <w:r w:rsidRPr="00676A35">
        <w:rPr>
          <w:rFonts w:cs="Times New Roman"/>
          <w:sz w:val="21"/>
          <w:szCs w:val="21"/>
        </w:rPr>
        <w:t xml:space="preserve"> Diesmal konnten die </w:t>
      </w:r>
      <w:proofErr w:type="spellStart"/>
      <w:r w:rsidRPr="00676A35">
        <w:rPr>
          <w:rFonts w:cs="Times New Roman"/>
          <w:sz w:val="21"/>
          <w:szCs w:val="21"/>
        </w:rPr>
        <w:t>Petljura</w:t>
      </w:r>
      <w:proofErr w:type="spellEnd"/>
      <w:r w:rsidRPr="00676A35">
        <w:rPr>
          <w:rFonts w:cs="Times New Roman"/>
          <w:sz w:val="21"/>
          <w:szCs w:val="21"/>
        </w:rPr>
        <w:t>-Milizen noch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vertrieben werden. Drei Tage später kamen sie wieder und schritten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zum Pogrom. Es kostete 17 Menschen das Leben. Noch während die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Milizionäre ihr blutiges Werk verrichteten, ließ der Kommandeur die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jüdischen Männer zusammentrommeln: »Ich habe das Recht«, hob er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an, »alle Juden zu vernichten, sollte meinen Kosaken auch nur ein Haar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gekrümmt werden</w:t>
      </w:r>
      <w:proofErr w:type="gramStart"/>
      <w:r w:rsidRPr="00676A35">
        <w:rPr>
          <w:rFonts w:cs="Times New Roman"/>
          <w:sz w:val="21"/>
          <w:szCs w:val="21"/>
        </w:rPr>
        <w:t>.«</w:t>
      </w:r>
      <w:proofErr w:type="gramEnd"/>
      <w:r w:rsidRPr="00676A35">
        <w:rPr>
          <w:rFonts w:cs="Times New Roman"/>
          <w:sz w:val="21"/>
          <w:szCs w:val="21"/>
        </w:rPr>
        <w:t xml:space="preserve"> Er verlangte eine hohe Kontribution. Nachdem er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diese erhalten hatte, brach er die Terrororgie ab.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Das von Freischärlern der Ukrainischen Volksrepublik verübte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Pogrom wirkte ansteckend. Bis zum Ende des Bürgerkriegs plünderten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 xml:space="preserve">christliche Einwohner und Milizionäre in </w:t>
      </w:r>
      <w:proofErr w:type="spellStart"/>
      <w:r w:rsidRPr="00676A35">
        <w:rPr>
          <w:rFonts w:cs="Times New Roman"/>
          <w:sz w:val="21"/>
          <w:szCs w:val="21"/>
        </w:rPr>
        <w:t>Owrutsch</w:t>
      </w:r>
      <w:proofErr w:type="spellEnd"/>
      <w:r w:rsidRPr="00676A35">
        <w:rPr>
          <w:rFonts w:cs="Times New Roman"/>
          <w:sz w:val="21"/>
          <w:szCs w:val="21"/>
        </w:rPr>
        <w:t xml:space="preserve"> insgesamt 1200 jüdische</w:t>
      </w:r>
    </w:p>
    <w:p w:rsidR="005F2A5A" w:rsidRPr="005F2A5A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color w:val="FF0000"/>
          <w:sz w:val="21"/>
          <w:szCs w:val="21"/>
        </w:rPr>
      </w:pPr>
      <w:r w:rsidRPr="00676A35">
        <w:rPr>
          <w:rFonts w:cs="Times New Roman"/>
          <w:sz w:val="21"/>
          <w:szCs w:val="21"/>
        </w:rPr>
        <w:t xml:space="preserve">Häuser und brachten mehr als 100 Juden um. </w:t>
      </w:r>
      <w:r w:rsidRPr="005F2A5A">
        <w:rPr>
          <w:rFonts w:cs="Times New Roman"/>
          <w:color w:val="FF0000"/>
          <w:sz w:val="21"/>
          <w:szCs w:val="21"/>
        </w:rPr>
        <w:t>»Zwar hatte die</w:t>
      </w:r>
    </w:p>
    <w:p w:rsidR="005F2A5A" w:rsidRPr="005F2A5A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color w:val="FF0000"/>
          <w:sz w:val="21"/>
          <w:szCs w:val="21"/>
        </w:rPr>
      </w:pPr>
      <w:r w:rsidRPr="005F2A5A">
        <w:rPr>
          <w:rFonts w:cs="Times New Roman"/>
          <w:color w:val="FF0000"/>
          <w:sz w:val="21"/>
          <w:szCs w:val="21"/>
        </w:rPr>
        <w:t xml:space="preserve">offizielle Parole gelautet, »Tötet die Juden - sie sind </w:t>
      </w:r>
      <w:proofErr w:type="spellStart"/>
      <w:r w:rsidRPr="005F2A5A">
        <w:rPr>
          <w:rFonts w:cs="Times New Roman"/>
          <w:color w:val="FF0000"/>
          <w:sz w:val="21"/>
          <w:szCs w:val="21"/>
        </w:rPr>
        <w:t>BolschewistenN</w:t>
      </w:r>
      <w:proofErr w:type="spellEnd"/>
      <w:r w:rsidRPr="005F2A5A">
        <w:rPr>
          <w:rFonts w:cs="Times New Roman"/>
          <w:color w:val="FF0000"/>
          <w:sz w:val="21"/>
          <w:szCs w:val="21"/>
        </w:rPr>
        <w:t>,</w:t>
      </w:r>
    </w:p>
    <w:p w:rsidR="005F2A5A" w:rsidRPr="005F2A5A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color w:val="FF0000"/>
          <w:sz w:val="21"/>
          <w:szCs w:val="21"/>
        </w:rPr>
      </w:pPr>
      <w:r w:rsidRPr="005F2A5A">
        <w:rPr>
          <w:rFonts w:cs="Times New Roman"/>
          <w:color w:val="FF0000"/>
          <w:sz w:val="21"/>
          <w:szCs w:val="21"/>
        </w:rPr>
        <w:t>doch wäre den ukrainischen Massen auch jedes andere Leitmotiv für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5F2A5A">
        <w:rPr>
          <w:rFonts w:cs="Times New Roman"/>
          <w:color w:val="FF0000"/>
          <w:sz w:val="21"/>
          <w:szCs w:val="21"/>
        </w:rPr>
        <w:t>ihre Überfälle recht gewesen.</w:t>
      </w:r>
      <w:r w:rsidRPr="00676A35">
        <w:rPr>
          <w:rFonts w:cs="Times New Roman"/>
          <w:sz w:val="21"/>
          <w:szCs w:val="21"/>
        </w:rPr>
        <w:t xml:space="preserve"> Das Pogrom ebnete die materiellen Unterschiede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zwischen den Juden ein, machte fast alle bettelarm</w:t>
      </w:r>
      <w:proofErr w:type="gramStart"/>
      <w:r w:rsidRPr="00676A35">
        <w:rPr>
          <w:rFonts w:cs="Times New Roman"/>
          <w:sz w:val="21"/>
          <w:szCs w:val="21"/>
        </w:rPr>
        <w:t>.«</w:t>
      </w:r>
      <w:proofErr w:type="gramEnd"/>
      <w:r w:rsidRPr="00676A35">
        <w:rPr>
          <w:rFonts w:cs="Times New Roman"/>
          <w:sz w:val="21"/>
          <w:szCs w:val="21"/>
        </w:rPr>
        <w:t xml:space="preserve"> So endet</w:t>
      </w:r>
    </w:p>
    <w:p w:rsidR="005F2A5A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14"/>
          <w:szCs w:val="14"/>
        </w:rPr>
      </w:pPr>
      <w:r w:rsidRPr="00676A35">
        <w:rPr>
          <w:rFonts w:cs="Times New Roman"/>
          <w:sz w:val="21"/>
          <w:szCs w:val="21"/>
        </w:rPr>
        <w:t>der 1921 veröffentlichte Untersuchungsbericht.</w:t>
      </w:r>
      <w:r w:rsidRPr="00676A35">
        <w:rPr>
          <w:rFonts w:cs="Times New Roman"/>
          <w:sz w:val="14"/>
          <w:szCs w:val="14"/>
        </w:rPr>
        <w:t>41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14"/>
          <w:szCs w:val="14"/>
        </w:rPr>
      </w:pP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Schon während der revolutionären Pogrome von 1905 hatten christliche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 xml:space="preserve">Einwohner von </w:t>
      </w:r>
      <w:proofErr w:type="spellStart"/>
      <w:r w:rsidRPr="00676A35">
        <w:rPr>
          <w:rFonts w:cs="Times New Roman"/>
          <w:sz w:val="21"/>
          <w:szCs w:val="21"/>
        </w:rPr>
        <w:t>Schitomir</w:t>
      </w:r>
      <w:proofErr w:type="spellEnd"/>
      <w:r w:rsidRPr="00676A35">
        <w:rPr>
          <w:rFonts w:cs="Times New Roman"/>
          <w:sz w:val="21"/>
          <w:szCs w:val="21"/>
        </w:rPr>
        <w:t xml:space="preserve"> am 7. und 8. Mai schwere Gewalttaten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begangen. Dabei starben 29 Juden und ein Christ: der Student Nikolaj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proofErr w:type="spellStart"/>
      <w:r w:rsidRPr="00676A35">
        <w:rPr>
          <w:rFonts w:cs="Times New Roman"/>
          <w:sz w:val="21"/>
          <w:szCs w:val="21"/>
        </w:rPr>
        <w:t>Blinow</w:t>
      </w:r>
      <w:proofErr w:type="spellEnd"/>
      <w:r w:rsidRPr="00676A35">
        <w:rPr>
          <w:rFonts w:cs="Times New Roman"/>
          <w:sz w:val="21"/>
          <w:szCs w:val="21"/>
        </w:rPr>
        <w:t>. Er wurde getötet, weil er bedrohten Juden zu Hilfe geeilt war.</w:t>
      </w:r>
    </w:p>
    <w:p w:rsidR="005F2A5A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165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 xml:space="preserve">Im Bürgerkrieg räumte die Rote Armee </w:t>
      </w:r>
      <w:proofErr w:type="spellStart"/>
      <w:r w:rsidRPr="00676A35">
        <w:rPr>
          <w:rFonts w:cs="Times New Roman"/>
          <w:sz w:val="21"/>
          <w:szCs w:val="21"/>
        </w:rPr>
        <w:t>Schitomir</w:t>
      </w:r>
      <w:proofErr w:type="spellEnd"/>
      <w:r w:rsidRPr="00676A35">
        <w:rPr>
          <w:rFonts w:cs="Times New Roman"/>
          <w:sz w:val="21"/>
          <w:szCs w:val="21"/>
        </w:rPr>
        <w:t xml:space="preserve"> am 21. März 1919. Am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 xml:space="preserve">nächsten Morgen marschierten </w:t>
      </w:r>
      <w:proofErr w:type="spellStart"/>
      <w:r w:rsidRPr="00676A35">
        <w:rPr>
          <w:rFonts w:cs="Times New Roman"/>
          <w:sz w:val="21"/>
          <w:szCs w:val="21"/>
        </w:rPr>
        <w:t>Petljuras</w:t>
      </w:r>
      <w:proofErr w:type="spellEnd"/>
      <w:r w:rsidRPr="00676A35">
        <w:rPr>
          <w:rFonts w:cs="Times New Roman"/>
          <w:sz w:val="21"/>
          <w:szCs w:val="21"/>
        </w:rPr>
        <w:t xml:space="preserve"> Männer ein und begannen ihr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fünf Tage andauerndes Morden und Rauben. Dabei wurden im Zentrum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317 Juden ermordet, viele weitere in den Vororten - die meisten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davon Alte, Frauen und Kinder, weil viele jüngere Männer mit den bolschewistischen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Truppen geflohen waren. Während die nationalukrainischen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Soldaten hauptsächlich auf Geld und Bluttaten aus waren, plünderten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Jugendliche, Hausmeister und Hausangestellte die Wohnungen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und Geschäfte. Getötet wurden überwiegend arme Juden - die reicheren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konnten ihr Leben mit Lösegeldern erkaufen. An der ungeheuren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Mordlust gemessen, blieb die Anzahl der Toten relativ klein. Erstens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 xml:space="preserve">versteckten in </w:t>
      </w:r>
      <w:proofErr w:type="spellStart"/>
      <w:r w:rsidRPr="00676A35">
        <w:rPr>
          <w:rFonts w:cs="Times New Roman"/>
          <w:sz w:val="21"/>
          <w:szCs w:val="21"/>
        </w:rPr>
        <w:t>Schitomir</w:t>
      </w:r>
      <w:proofErr w:type="spellEnd"/>
      <w:r w:rsidRPr="00676A35">
        <w:rPr>
          <w:rFonts w:cs="Times New Roman"/>
          <w:sz w:val="21"/>
          <w:szCs w:val="21"/>
        </w:rPr>
        <w:t xml:space="preserve"> ziemlich viele christliche Familien Juden, und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zweitens stoppte ein Gegenangriff der Roten das Massaker am Abend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des 25. März.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 xml:space="preserve">Während des Pogroms war Staatschef Simon </w:t>
      </w:r>
      <w:proofErr w:type="spellStart"/>
      <w:r w:rsidRPr="00676A35">
        <w:rPr>
          <w:rFonts w:cs="Times New Roman"/>
          <w:sz w:val="21"/>
          <w:szCs w:val="21"/>
        </w:rPr>
        <w:t>Petljura</w:t>
      </w:r>
      <w:proofErr w:type="spellEnd"/>
      <w:r w:rsidRPr="00676A35">
        <w:rPr>
          <w:rFonts w:cs="Times New Roman"/>
          <w:sz w:val="21"/>
          <w:szCs w:val="21"/>
        </w:rPr>
        <w:t xml:space="preserve"> am 23. März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mit einem Trupp Bauern in die Stadt gekommen und ließ anfeuernde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Aufrufe drucken: »Wir verteidigen alle, die nicht Knechte der Juden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werden wollen</w:t>
      </w:r>
      <w:proofErr w:type="gramStart"/>
      <w:r w:rsidRPr="00676A35">
        <w:rPr>
          <w:rFonts w:cs="Times New Roman"/>
          <w:sz w:val="21"/>
          <w:szCs w:val="21"/>
        </w:rPr>
        <w:t>.«</w:t>
      </w:r>
      <w:proofErr w:type="gramEnd"/>
      <w:r w:rsidRPr="00676A35">
        <w:rPr>
          <w:rFonts w:cs="Times New Roman"/>
          <w:sz w:val="21"/>
          <w:szCs w:val="21"/>
        </w:rPr>
        <w:t xml:space="preserve"> Auch soll </w:t>
      </w:r>
      <w:proofErr w:type="spellStart"/>
      <w:r w:rsidRPr="00676A35">
        <w:rPr>
          <w:rFonts w:cs="Times New Roman"/>
          <w:sz w:val="21"/>
          <w:szCs w:val="21"/>
        </w:rPr>
        <w:t>Petljura</w:t>
      </w:r>
      <w:proofErr w:type="spellEnd"/>
      <w:r w:rsidRPr="00676A35">
        <w:rPr>
          <w:rFonts w:cs="Times New Roman"/>
          <w:sz w:val="21"/>
          <w:szCs w:val="21"/>
        </w:rPr>
        <w:t xml:space="preserve"> den Bürgermeister von </w:t>
      </w:r>
      <w:proofErr w:type="spellStart"/>
      <w:r w:rsidRPr="00676A35">
        <w:rPr>
          <w:rFonts w:cs="Times New Roman"/>
          <w:sz w:val="21"/>
          <w:szCs w:val="21"/>
        </w:rPr>
        <w:t>Schitomir</w:t>
      </w:r>
      <w:proofErr w:type="spellEnd"/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abgewiesen haben, als ihm dieser von der Mordbrennerei seiner Leute</w:t>
      </w:r>
    </w:p>
    <w:p w:rsidR="005F2A5A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14"/>
          <w:szCs w:val="14"/>
        </w:rPr>
      </w:pPr>
      <w:r w:rsidRPr="00676A35">
        <w:rPr>
          <w:rFonts w:cs="Times New Roman"/>
          <w:sz w:val="21"/>
          <w:szCs w:val="21"/>
        </w:rPr>
        <w:t>berichten wollte.</w:t>
      </w:r>
      <w:r w:rsidRPr="00676A35">
        <w:rPr>
          <w:rFonts w:cs="Times New Roman"/>
          <w:sz w:val="14"/>
          <w:szCs w:val="14"/>
        </w:rPr>
        <w:t>42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14"/>
          <w:szCs w:val="14"/>
        </w:rPr>
      </w:pPr>
    </w:p>
    <w:p w:rsidR="005F2A5A" w:rsidRPr="005F2A5A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 w:themeColor="text1"/>
          <w:sz w:val="21"/>
          <w:szCs w:val="21"/>
        </w:rPr>
      </w:pPr>
      <w:proofErr w:type="spellStart"/>
      <w:r w:rsidRPr="005F2A5A">
        <w:rPr>
          <w:rFonts w:cs="Times New Roman"/>
          <w:b/>
          <w:color w:val="000000" w:themeColor="text1"/>
          <w:sz w:val="21"/>
          <w:szCs w:val="21"/>
        </w:rPr>
        <w:t>Proskurow</w:t>
      </w:r>
      <w:proofErr w:type="spellEnd"/>
      <w:r w:rsidRPr="005F2A5A">
        <w:rPr>
          <w:rFonts w:cs="Times New Roman"/>
          <w:b/>
          <w:color w:val="000000" w:themeColor="text1"/>
          <w:sz w:val="21"/>
          <w:szCs w:val="21"/>
        </w:rPr>
        <w:t>: 1600 ermordete Juden in vier Stunden</w:t>
      </w:r>
    </w:p>
    <w:p w:rsidR="005F2A5A" w:rsidRPr="005F2A5A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color w:val="FF0000"/>
          <w:sz w:val="21"/>
          <w:szCs w:val="21"/>
        </w:rPr>
      </w:pP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 xml:space="preserve">Eine andere Horde </w:t>
      </w:r>
      <w:proofErr w:type="spellStart"/>
      <w:r w:rsidRPr="00676A35">
        <w:rPr>
          <w:rFonts w:cs="Times New Roman"/>
          <w:sz w:val="21"/>
          <w:szCs w:val="21"/>
        </w:rPr>
        <w:t>Petljuras</w:t>
      </w:r>
      <w:proofErr w:type="spellEnd"/>
      <w:r w:rsidRPr="00676A35">
        <w:rPr>
          <w:rFonts w:cs="Times New Roman"/>
          <w:sz w:val="21"/>
          <w:szCs w:val="21"/>
        </w:rPr>
        <w:t xml:space="preserve"> verübte am 22. August 1919 eine Schlächterei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 xml:space="preserve">in dem Städtchen </w:t>
      </w:r>
      <w:proofErr w:type="spellStart"/>
      <w:r w:rsidRPr="00676A35">
        <w:rPr>
          <w:rFonts w:cs="Times New Roman"/>
          <w:sz w:val="21"/>
          <w:szCs w:val="21"/>
        </w:rPr>
        <w:t>Pogrebischtsche</w:t>
      </w:r>
      <w:proofErr w:type="spellEnd"/>
      <w:r w:rsidRPr="00676A35">
        <w:rPr>
          <w:rFonts w:cs="Times New Roman"/>
          <w:sz w:val="21"/>
          <w:szCs w:val="21"/>
        </w:rPr>
        <w:t>, 100 Kilometer südwestlich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 xml:space="preserve">von Kiew. Dort lebten 1800 Juden. Angeführt von Ataman </w:t>
      </w:r>
      <w:proofErr w:type="spellStart"/>
      <w:r w:rsidRPr="00676A35">
        <w:rPr>
          <w:rFonts w:cs="Times New Roman"/>
          <w:sz w:val="21"/>
          <w:szCs w:val="21"/>
        </w:rPr>
        <w:t>Zeleny</w:t>
      </w:r>
      <w:proofErr w:type="spellEnd"/>
      <w:r w:rsidRPr="00676A35">
        <w:rPr>
          <w:rFonts w:cs="Times New Roman"/>
          <w:sz w:val="21"/>
          <w:szCs w:val="21"/>
        </w:rPr>
        <w:t xml:space="preserve"> töteten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die Soldaten 375 von ihnen. Hernach berichtete der Vorsitzende der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jüdischen Gemeinde: »Sie begingen ein Pogrom mit allem, was dazugehört.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Sie raubten, vergewaltigten und töteten. Sie wollten nicht nur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unseren Besitz, sondern auch unsere Seelen. Sie zerrten Menschen aus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den Kellern heraus und von den Dachböden herunter, um sie zu töten.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Sie verschonten weder Alte noch Junge. Zu den Getöteten zählten</w:t>
      </w:r>
    </w:p>
    <w:p w:rsidR="00C75DA2" w:rsidRDefault="005F2A5A" w:rsidP="00C75DA2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lastRenderedPageBreak/>
        <w:t xml:space="preserve">der neunzigjährige Metzger </w:t>
      </w:r>
      <w:proofErr w:type="spellStart"/>
      <w:r w:rsidRPr="00676A35">
        <w:rPr>
          <w:rFonts w:cs="Times New Roman"/>
          <w:sz w:val="21"/>
          <w:szCs w:val="21"/>
        </w:rPr>
        <w:t>Mazisuk</w:t>
      </w:r>
      <w:proofErr w:type="spellEnd"/>
      <w:r w:rsidRPr="00676A35">
        <w:rPr>
          <w:rFonts w:cs="Times New Roman"/>
          <w:sz w:val="21"/>
          <w:szCs w:val="21"/>
        </w:rPr>
        <w:t xml:space="preserve"> und der hundert Jahre alte </w:t>
      </w:r>
      <w:proofErr w:type="spellStart"/>
      <w:r w:rsidRPr="00676A35">
        <w:rPr>
          <w:rFonts w:cs="Times New Roman"/>
          <w:sz w:val="21"/>
          <w:szCs w:val="21"/>
        </w:rPr>
        <w:t>Bin</w:t>
      </w:r>
      <w:r w:rsidR="00C75DA2" w:rsidRPr="00676A35">
        <w:rPr>
          <w:rFonts w:cs="Times New Roman"/>
          <w:sz w:val="21"/>
          <w:szCs w:val="21"/>
        </w:rPr>
        <w:t>jomin</w:t>
      </w:r>
      <w:proofErr w:type="spellEnd"/>
      <w:r w:rsidR="00C75DA2" w:rsidRPr="00676A35">
        <w:rPr>
          <w:rFonts w:cs="Times New Roman"/>
          <w:sz w:val="21"/>
          <w:szCs w:val="21"/>
        </w:rPr>
        <w:t xml:space="preserve"> Frenkel - sie wurden wegen kommunistischer Verbrechern erschlagen</w:t>
      </w:r>
      <w:proofErr w:type="gramStart"/>
      <w:r w:rsidR="00C75DA2" w:rsidRPr="00676A35">
        <w:rPr>
          <w:rFonts w:cs="Times New Roman"/>
          <w:sz w:val="21"/>
          <w:szCs w:val="21"/>
        </w:rPr>
        <w:t>.«</w:t>
      </w:r>
      <w:proofErr w:type="gramEnd"/>
    </w:p>
    <w:p w:rsidR="005F2A5A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166</w:t>
      </w:r>
    </w:p>
    <w:p w:rsidR="00C75DA2" w:rsidRPr="00676A35" w:rsidRDefault="00C75DA2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 xml:space="preserve">In dieser Gegend vollführten die Truppen </w:t>
      </w:r>
      <w:proofErr w:type="spellStart"/>
      <w:r w:rsidRPr="00676A35">
        <w:rPr>
          <w:rFonts w:cs="Times New Roman"/>
          <w:sz w:val="21"/>
          <w:szCs w:val="21"/>
        </w:rPr>
        <w:t>Zelenys</w:t>
      </w:r>
      <w:proofErr w:type="spellEnd"/>
      <w:r w:rsidRPr="00676A35">
        <w:rPr>
          <w:rFonts w:cs="Times New Roman"/>
          <w:sz w:val="21"/>
          <w:szCs w:val="21"/>
        </w:rPr>
        <w:t xml:space="preserve"> mindestens 14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weitere Pogrome und töteten dabei mindestens 2000 Menschen. Die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 xml:space="preserve">Juden der </w:t>
      </w:r>
      <w:proofErr w:type="spellStart"/>
      <w:r w:rsidRPr="00676A35">
        <w:rPr>
          <w:rFonts w:cs="Times New Roman"/>
          <w:sz w:val="21"/>
          <w:szCs w:val="21"/>
        </w:rPr>
        <w:t>Distrikthauptstadt</w:t>
      </w:r>
      <w:proofErr w:type="spellEnd"/>
      <w:r w:rsidRPr="00676A35">
        <w:rPr>
          <w:rFonts w:cs="Times New Roman"/>
          <w:sz w:val="21"/>
          <w:szCs w:val="21"/>
        </w:rPr>
        <w:t xml:space="preserve"> </w:t>
      </w:r>
      <w:proofErr w:type="spellStart"/>
      <w:r w:rsidRPr="00676A35">
        <w:rPr>
          <w:rFonts w:cs="Times New Roman"/>
          <w:sz w:val="21"/>
          <w:szCs w:val="21"/>
        </w:rPr>
        <w:t>Tripolie</w:t>
      </w:r>
      <w:proofErr w:type="spellEnd"/>
      <w:r w:rsidRPr="00676A35">
        <w:rPr>
          <w:rFonts w:cs="Times New Roman"/>
          <w:sz w:val="21"/>
          <w:szCs w:val="21"/>
        </w:rPr>
        <w:t xml:space="preserve"> (</w:t>
      </w:r>
      <w:proofErr w:type="spellStart"/>
      <w:r w:rsidRPr="00676A35">
        <w:rPr>
          <w:rFonts w:cs="Times New Roman"/>
          <w:sz w:val="21"/>
          <w:szCs w:val="21"/>
        </w:rPr>
        <w:t>Trypillya</w:t>
      </w:r>
      <w:proofErr w:type="spellEnd"/>
      <w:r w:rsidRPr="00676A35">
        <w:rPr>
          <w:rFonts w:cs="Times New Roman"/>
          <w:sz w:val="21"/>
          <w:szCs w:val="21"/>
        </w:rPr>
        <w:t>) blieben davon nicht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 xml:space="preserve">verschont. 2009 wurde dort eine wuchtige Statue von Ataman </w:t>
      </w:r>
      <w:proofErr w:type="spellStart"/>
      <w:r w:rsidRPr="00676A35">
        <w:rPr>
          <w:rFonts w:cs="Times New Roman"/>
          <w:sz w:val="21"/>
          <w:szCs w:val="21"/>
        </w:rPr>
        <w:t>Zeleny</w:t>
      </w:r>
      <w:proofErr w:type="spellEnd"/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errichtet, »des Kämpfers für die Freiheit der Ukraine«. In unmittelbarer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Nachbarschaft bestand schon lange eine Gedenkstätte, in der auf sowjetische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Weise an jüdische und kommunistische Bürgerkriegsopfer erinnert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worden war. Sie wurde nun in ein Museum für ukrainische Volkskunde</w:t>
      </w:r>
    </w:p>
    <w:p w:rsidR="005F2A5A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umgewandelt.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Ebenfalls nationalukrainische Verbände begingen am 15. Februar 1919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das erste Massaker neuer Größenordnung, eines der blutigsten dieser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 xml:space="preserve">Periode überhaupt. Es ereignete sich </w:t>
      </w:r>
      <w:proofErr w:type="gramStart"/>
      <w:r w:rsidRPr="00676A35">
        <w:rPr>
          <w:rFonts w:cs="Times New Roman"/>
          <w:sz w:val="21"/>
          <w:szCs w:val="21"/>
        </w:rPr>
        <w:t>im 240 Kilometer</w:t>
      </w:r>
      <w:proofErr w:type="gramEnd"/>
      <w:r w:rsidRPr="00676A35">
        <w:rPr>
          <w:rFonts w:cs="Times New Roman"/>
          <w:sz w:val="21"/>
          <w:szCs w:val="21"/>
        </w:rPr>
        <w:t xml:space="preserve"> östlich von </w:t>
      </w:r>
      <w:proofErr w:type="spellStart"/>
      <w:r w:rsidRPr="00676A35">
        <w:rPr>
          <w:rFonts w:cs="Times New Roman"/>
          <w:sz w:val="21"/>
          <w:szCs w:val="21"/>
        </w:rPr>
        <w:t>Lemberg</w:t>
      </w:r>
      <w:proofErr w:type="spellEnd"/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 xml:space="preserve">gelegenen </w:t>
      </w:r>
      <w:proofErr w:type="spellStart"/>
      <w:r w:rsidRPr="00676A35">
        <w:rPr>
          <w:rFonts w:cs="Times New Roman"/>
          <w:sz w:val="21"/>
          <w:szCs w:val="21"/>
        </w:rPr>
        <w:t>Proskurow</w:t>
      </w:r>
      <w:proofErr w:type="spellEnd"/>
      <w:r w:rsidRPr="00676A35">
        <w:rPr>
          <w:rFonts w:cs="Times New Roman"/>
          <w:sz w:val="21"/>
          <w:szCs w:val="21"/>
        </w:rPr>
        <w:t>. Die Stadt zählte damals 5</w:t>
      </w:r>
      <w:r>
        <w:rPr>
          <w:rFonts w:cs="Times New Roman"/>
          <w:sz w:val="21"/>
          <w:szCs w:val="21"/>
        </w:rPr>
        <w:t xml:space="preserve">0.000 </w:t>
      </w:r>
      <w:r w:rsidRPr="00676A35">
        <w:rPr>
          <w:rFonts w:cs="Times New Roman"/>
          <w:sz w:val="21"/>
          <w:szCs w:val="21"/>
        </w:rPr>
        <w:t>Einwohner,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 xml:space="preserve">je zur Hälfte Christen und Juden. Wie in </w:t>
      </w:r>
      <w:proofErr w:type="spellStart"/>
      <w:r w:rsidRPr="00676A35">
        <w:rPr>
          <w:rFonts w:cs="Times New Roman"/>
          <w:sz w:val="21"/>
          <w:szCs w:val="21"/>
        </w:rPr>
        <w:t>Owrutsch</w:t>
      </w:r>
      <w:proofErr w:type="spellEnd"/>
      <w:r w:rsidRPr="00676A35">
        <w:rPr>
          <w:rFonts w:cs="Times New Roman"/>
          <w:sz w:val="21"/>
          <w:szCs w:val="21"/>
        </w:rPr>
        <w:t xml:space="preserve"> schienen auch dort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die innerstädtischen Verhältnisse verträglich geordnet: Von den 50 Mitgliedern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des demokratisch gewählten Stadtrats waren 26 Christen und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24 Juden. Der Bürgermeister war polnischer Nationalität, ebenso der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Vorsitzende des Stadtrats.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Etwa zehn Tage vor dem Pogrom besetzten Kosaken der Ukrainischen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 xml:space="preserve">Republikanischen Armee die Stadt. Ihr Anführer hieß Iwan </w:t>
      </w:r>
      <w:proofErr w:type="spellStart"/>
      <w:r w:rsidRPr="00676A35">
        <w:rPr>
          <w:rFonts w:cs="Times New Roman"/>
          <w:sz w:val="21"/>
          <w:szCs w:val="21"/>
        </w:rPr>
        <w:t>Semosenko</w:t>
      </w:r>
      <w:proofErr w:type="spellEnd"/>
      <w:r w:rsidRPr="00676A35">
        <w:rPr>
          <w:rFonts w:cs="Times New Roman"/>
          <w:sz w:val="21"/>
          <w:szCs w:val="21"/>
        </w:rPr>
        <w:t>.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Schnell schlugen sie einen Aufstand bolschewistisch beeinflusster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Soldaten der örtlichen Garnison nieder. Dann vergingen sich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 xml:space="preserve">die Kosaken </w:t>
      </w:r>
      <w:proofErr w:type="spellStart"/>
      <w:r w:rsidRPr="00676A35">
        <w:rPr>
          <w:rFonts w:cs="Times New Roman"/>
          <w:sz w:val="21"/>
          <w:szCs w:val="21"/>
        </w:rPr>
        <w:t>Petljuras</w:t>
      </w:r>
      <w:proofErr w:type="spellEnd"/>
      <w:r w:rsidRPr="00676A35">
        <w:rPr>
          <w:rFonts w:cs="Times New Roman"/>
          <w:sz w:val="21"/>
          <w:szCs w:val="21"/>
        </w:rPr>
        <w:t xml:space="preserve"> gemeinsam mit dem 3. </w:t>
      </w:r>
      <w:proofErr w:type="spellStart"/>
      <w:r w:rsidRPr="00676A35">
        <w:rPr>
          <w:rFonts w:cs="Times New Roman"/>
          <w:sz w:val="21"/>
          <w:szCs w:val="21"/>
        </w:rPr>
        <w:t>Haidamaken</w:t>
      </w:r>
      <w:proofErr w:type="spellEnd"/>
      <w:r w:rsidRPr="00676A35">
        <w:rPr>
          <w:rFonts w:cs="Times New Roman"/>
          <w:sz w:val="21"/>
          <w:szCs w:val="21"/>
        </w:rPr>
        <w:t>-Regiment an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den Juden. Binnen weniger Stunden metzelten sie 1650 von ihnen nieder.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960 Kinder verloren beide Eltern. Polnische Bürger wurden verschont,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Ukrainer ohnehin. Heifetz fasste die Aussagen der Überlebenden auf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20 Seiten zusammen. Hier sei der Anfang zitiert: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»Die meisten Juden bekamen von der bolschewistischen Revolte in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der Kaserne nichts mit. Weil gelegentliche Schießereien in den vorangegangenen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Kriegsjahren etwas Gewöhnliches geworden waren, kümmerten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sie sich nicht weiter um die Schüsse, die an jenem Morgen zu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hören waren - einem Samstag, an dem die orthodoxen Juden früh zur</w:t>
      </w:r>
    </w:p>
    <w:p w:rsidR="005F2A5A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167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Synagoge eilten, beteten, nach Hause zurückgingen, ausgiebig aßen und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hernach ihr Mittagsschläfchen hielten</w:t>
      </w:r>
      <w:proofErr w:type="gramStart"/>
      <w:r w:rsidRPr="00676A35">
        <w:rPr>
          <w:rFonts w:cs="Times New Roman"/>
          <w:sz w:val="21"/>
          <w:szCs w:val="21"/>
        </w:rPr>
        <w:t>.«</w:t>
      </w:r>
      <w:proofErr w:type="gramEnd"/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Am späten Mittag ritten einige hundert Kosaken in militärischer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Formation zum jüdischen Viertel, vorneweg ein Musikkorps, das die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damalige wie heutige Nationalhymne spielte »</w:t>
      </w:r>
      <w:proofErr w:type="spellStart"/>
      <w:r w:rsidRPr="00676A35">
        <w:rPr>
          <w:rFonts w:cs="Times New Roman"/>
          <w:sz w:val="21"/>
          <w:szCs w:val="21"/>
        </w:rPr>
        <w:t>Schtsche</w:t>
      </w:r>
      <w:proofErr w:type="spellEnd"/>
      <w:r w:rsidRPr="00676A35">
        <w:rPr>
          <w:rFonts w:cs="Times New Roman"/>
          <w:sz w:val="21"/>
          <w:szCs w:val="21"/>
        </w:rPr>
        <w:t xml:space="preserve"> ne </w:t>
      </w:r>
      <w:proofErr w:type="spellStart"/>
      <w:r w:rsidRPr="00676A35">
        <w:rPr>
          <w:rFonts w:cs="Times New Roman"/>
          <w:sz w:val="21"/>
          <w:szCs w:val="21"/>
        </w:rPr>
        <w:t>wmerla</w:t>
      </w:r>
      <w:proofErr w:type="spellEnd"/>
      <w:r w:rsidRPr="00676A35">
        <w:rPr>
          <w:rFonts w:cs="Times New Roman"/>
          <w:sz w:val="21"/>
          <w:szCs w:val="21"/>
        </w:rPr>
        <w:t xml:space="preserve"> </w:t>
      </w:r>
      <w:proofErr w:type="spellStart"/>
      <w:r w:rsidRPr="00676A35">
        <w:rPr>
          <w:rFonts w:cs="Times New Roman"/>
          <w:sz w:val="21"/>
          <w:szCs w:val="21"/>
        </w:rPr>
        <w:t>Ukrajiny</w:t>
      </w:r>
      <w:proofErr w:type="spellEnd"/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 xml:space="preserve">i </w:t>
      </w:r>
      <w:proofErr w:type="spellStart"/>
      <w:r w:rsidRPr="00676A35">
        <w:rPr>
          <w:rFonts w:cs="Times New Roman"/>
          <w:sz w:val="21"/>
          <w:szCs w:val="21"/>
        </w:rPr>
        <w:t>slawa</w:t>
      </w:r>
      <w:proofErr w:type="spellEnd"/>
      <w:r w:rsidRPr="00676A35">
        <w:rPr>
          <w:rFonts w:cs="Times New Roman"/>
          <w:sz w:val="21"/>
          <w:szCs w:val="21"/>
        </w:rPr>
        <w:t xml:space="preserve">, i </w:t>
      </w:r>
      <w:proofErr w:type="spellStart"/>
      <w:r w:rsidRPr="00676A35">
        <w:rPr>
          <w:rFonts w:cs="Times New Roman"/>
          <w:sz w:val="21"/>
          <w:szCs w:val="21"/>
        </w:rPr>
        <w:t>wolja</w:t>
      </w:r>
      <w:proofErr w:type="spellEnd"/>
      <w:r w:rsidRPr="00676A35">
        <w:rPr>
          <w:rFonts w:cs="Times New Roman"/>
          <w:sz w:val="21"/>
          <w:szCs w:val="21"/>
        </w:rPr>
        <w:t xml:space="preserve"> ...« (Noch sind in der Ukraine Ruhm und Freiheit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nicht gestorben). Um Punkt 14 Uhr schwärmten sie zu je fünf bis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15 Mann aus. »Ohne eine Miene zu verziehen, drangen sie in die Häuser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ein, zogen ihre Säbel und begannen sofort, alle Juden niederzumachen,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darunter alte Männer, Frauen, selbst Wickelkinder. Sie säbelten ihre Opfer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nieder, durchbohrten sie mit ihren Bajonetten, machten von ihren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Schusswaffen nur dann Gebrauch, wenn es Einzelnen gelang, auf die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Straße zu entkommen. Schnell sprach sich die Nachricht von dem beginnenden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Massaker herum. Die Juden versteckten sich, die Kosaken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zerrten sie von den Dachböden, töteten sie, schleuderten Handgranaten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lastRenderedPageBreak/>
        <w:t>in die Keller.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Wie der Zeuge Schenkmann berichtete, ermordeten sie seinen einen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Bruder vor dem Haus auf offener Straße, stürmten dann hinein und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spalteten seiner Mutter den Schädel. Die anderen Mitglieder der Familie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hatten sich unter den Betten verkrochen. Als Schenkmanns jüngster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Bruder seiner toten Mutter gewahr wurde, kroch er hervor, um ihren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Leichnam zu küssen. Die Kosaken hieben ihn nieder. Da hielt es der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alte Vater nicht länger unter dem Bett aus. Von zwei Schüssen getroffen,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sank auch er leblos zu Boden. Dann stachen sie mit ihren Bajonetten auf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diejenigen ein, die noch unter den Betten kauerten. Nur zufällig blieb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der Zeuge Schenkmann unverletzt.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 xml:space="preserve">Der Überlebende </w:t>
      </w:r>
      <w:proofErr w:type="spellStart"/>
      <w:r w:rsidRPr="00676A35">
        <w:rPr>
          <w:rFonts w:cs="Times New Roman"/>
          <w:sz w:val="21"/>
          <w:szCs w:val="21"/>
        </w:rPr>
        <w:t>Marantz</w:t>
      </w:r>
      <w:proofErr w:type="spellEnd"/>
      <w:r w:rsidRPr="00676A35">
        <w:rPr>
          <w:rFonts w:cs="Times New Roman"/>
          <w:sz w:val="21"/>
          <w:szCs w:val="21"/>
        </w:rPr>
        <w:t xml:space="preserve"> schilderte, wie im Haus seines Freundes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Auerbach 15 Personen ermordet und vier schwer verletzt wurden. Als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 xml:space="preserve">sich </w:t>
      </w:r>
      <w:proofErr w:type="spellStart"/>
      <w:r w:rsidRPr="00676A35">
        <w:rPr>
          <w:rFonts w:cs="Times New Roman"/>
          <w:sz w:val="21"/>
          <w:szCs w:val="21"/>
        </w:rPr>
        <w:t>Marantz</w:t>
      </w:r>
      <w:proofErr w:type="spellEnd"/>
      <w:r w:rsidRPr="00676A35">
        <w:rPr>
          <w:rFonts w:cs="Times New Roman"/>
          <w:sz w:val="21"/>
          <w:szCs w:val="21"/>
        </w:rPr>
        <w:t xml:space="preserve"> an seine christlichen Nachbarn mit der Bitte wandte, ihm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beim Verbinden der Verwundeten zu helfen, ging ihm eine christliche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Frau zur Hand, die anderen lehnten ab.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 xml:space="preserve">Frau </w:t>
      </w:r>
      <w:proofErr w:type="spellStart"/>
      <w:r w:rsidRPr="00676A35">
        <w:rPr>
          <w:rFonts w:cs="Times New Roman"/>
          <w:sz w:val="21"/>
          <w:szCs w:val="21"/>
        </w:rPr>
        <w:t>Grünfeld</w:t>
      </w:r>
      <w:proofErr w:type="spellEnd"/>
      <w:r w:rsidRPr="00676A35">
        <w:rPr>
          <w:rFonts w:cs="Times New Roman"/>
          <w:sz w:val="21"/>
          <w:szCs w:val="21"/>
        </w:rPr>
        <w:t xml:space="preserve"> beobachtete vom Fenster ihrer Wohnung aus etwa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 xml:space="preserve">20 </w:t>
      </w:r>
      <w:proofErr w:type="spellStart"/>
      <w:r w:rsidRPr="00676A35">
        <w:rPr>
          <w:rFonts w:cs="Times New Roman"/>
          <w:sz w:val="21"/>
          <w:szCs w:val="21"/>
        </w:rPr>
        <w:t>Haidamaken</w:t>
      </w:r>
      <w:proofErr w:type="spellEnd"/>
      <w:r w:rsidRPr="00676A35">
        <w:rPr>
          <w:rFonts w:cs="Times New Roman"/>
          <w:sz w:val="21"/>
          <w:szCs w:val="21"/>
        </w:rPr>
        <w:t>-Kosaken, die vor dem gegenüberliegenden Haus der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proofErr w:type="spellStart"/>
      <w:r w:rsidRPr="00676A35">
        <w:rPr>
          <w:rFonts w:cs="Times New Roman"/>
          <w:sz w:val="21"/>
          <w:szCs w:val="21"/>
        </w:rPr>
        <w:t>Kaschelews</w:t>
      </w:r>
      <w:proofErr w:type="spellEnd"/>
      <w:r w:rsidRPr="00676A35">
        <w:rPr>
          <w:rFonts w:cs="Times New Roman"/>
          <w:sz w:val="21"/>
          <w:szCs w:val="21"/>
        </w:rPr>
        <w:t xml:space="preserve"> anhielten. Vier von ihnen drangen bei den benachbarten</w:t>
      </w:r>
    </w:p>
    <w:p w:rsidR="005F2A5A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168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Schiffmanns ein, verweilten dort nur kurz, kamen heraus und reinigten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ihre blutigen Säbel im Schnee. Wie bald bekannt wurde, hatten sie acht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Menschen massakriert.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Wie der Zeuge Spiegel darlegte, besuchten er und sein Bruder die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 xml:space="preserve">Familie </w:t>
      </w:r>
      <w:proofErr w:type="spellStart"/>
      <w:r w:rsidRPr="00676A35">
        <w:rPr>
          <w:rFonts w:cs="Times New Roman"/>
          <w:sz w:val="21"/>
          <w:szCs w:val="21"/>
        </w:rPr>
        <w:t>Potecha</w:t>
      </w:r>
      <w:proofErr w:type="spellEnd"/>
      <w:r w:rsidRPr="00676A35">
        <w:rPr>
          <w:rFonts w:cs="Times New Roman"/>
          <w:sz w:val="21"/>
          <w:szCs w:val="21"/>
        </w:rPr>
        <w:t>, als er von dem Massaker hörte. Um seine Mutter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besorgt, kehrte er nach Hause zurück und geleitete die alte Frau über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Schleichwege zu polnischen Bekannten. Die wiesen beide brüsk ab, weil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sie um ihr eigenes Schicksal fürchteten. Als Spiegel dann zum Haus der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proofErr w:type="spellStart"/>
      <w:r w:rsidRPr="00676A35">
        <w:rPr>
          <w:rFonts w:cs="Times New Roman"/>
          <w:sz w:val="21"/>
          <w:szCs w:val="21"/>
        </w:rPr>
        <w:t>Potechas</w:t>
      </w:r>
      <w:proofErr w:type="spellEnd"/>
      <w:r w:rsidRPr="00676A35">
        <w:rPr>
          <w:rFonts w:cs="Times New Roman"/>
          <w:sz w:val="21"/>
          <w:szCs w:val="21"/>
        </w:rPr>
        <w:t xml:space="preserve"> zurückkehrte, warnten ihn </w:t>
      </w:r>
      <w:proofErr w:type="spellStart"/>
      <w:r w:rsidRPr="00676A35">
        <w:rPr>
          <w:rFonts w:cs="Times New Roman"/>
          <w:sz w:val="21"/>
          <w:szCs w:val="21"/>
        </w:rPr>
        <w:t>umherstehende</w:t>
      </w:r>
      <w:proofErr w:type="spellEnd"/>
      <w:r w:rsidRPr="00676A35">
        <w:rPr>
          <w:rFonts w:cs="Times New Roman"/>
          <w:sz w:val="21"/>
          <w:szCs w:val="21"/>
        </w:rPr>
        <w:t xml:space="preserve"> Christen, weil im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Inneren gerade ein Massaker stattfinde. Doch trieb ihn die Sorge um</w:t>
      </w:r>
    </w:p>
    <w:p w:rsidR="005F2A5A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seinen Bruder hinein.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 xml:space="preserve">Er fand die gesamte Familie </w:t>
      </w:r>
      <w:proofErr w:type="spellStart"/>
      <w:r w:rsidRPr="00676A35">
        <w:rPr>
          <w:rFonts w:cs="Times New Roman"/>
          <w:sz w:val="21"/>
          <w:szCs w:val="21"/>
        </w:rPr>
        <w:t>Potecha</w:t>
      </w:r>
      <w:proofErr w:type="spellEnd"/>
      <w:r w:rsidRPr="00676A35">
        <w:rPr>
          <w:rFonts w:cs="Times New Roman"/>
          <w:sz w:val="21"/>
          <w:szCs w:val="21"/>
        </w:rPr>
        <w:t xml:space="preserve"> tot in ihrem Blut </w:t>
      </w:r>
      <w:proofErr w:type="gramStart"/>
      <w:r w:rsidRPr="00676A35">
        <w:rPr>
          <w:rFonts w:cs="Times New Roman"/>
          <w:sz w:val="21"/>
          <w:szCs w:val="21"/>
        </w:rPr>
        <w:t>liegen</w:t>
      </w:r>
      <w:proofErr w:type="gramEnd"/>
      <w:r w:rsidRPr="00676A35">
        <w:rPr>
          <w:rFonts w:cs="Times New Roman"/>
          <w:sz w:val="21"/>
          <w:szCs w:val="21"/>
        </w:rPr>
        <w:t>, dazwischen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seinen Bruder, die alte Mutter derart verstümmelt, dass er sie nur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an ihrer körperlichen Gestalt erkennen konnte. »Neben ihr der Leichnam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proofErr w:type="gramStart"/>
      <w:r w:rsidRPr="00676A35">
        <w:rPr>
          <w:rFonts w:cs="Times New Roman"/>
          <w:sz w:val="21"/>
          <w:szCs w:val="21"/>
        </w:rPr>
        <w:t>ihres Sohnes</w:t>
      </w:r>
      <w:proofErr w:type="gramEnd"/>
      <w:r w:rsidRPr="00676A35">
        <w:rPr>
          <w:rFonts w:cs="Times New Roman"/>
          <w:sz w:val="21"/>
          <w:szCs w:val="21"/>
        </w:rPr>
        <w:t>, von Säbeln zerhackt, von Bajonettstößen durchlöchert,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ebenso die älteste Tochter. Tot auch die jüngste, während die mittlere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schwer verwundet worden war, so wie eine Verwandte, die gerade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 xml:space="preserve">die </w:t>
      </w:r>
      <w:proofErr w:type="spellStart"/>
      <w:r w:rsidRPr="00676A35">
        <w:rPr>
          <w:rFonts w:cs="Times New Roman"/>
          <w:sz w:val="21"/>
          <w:szCs w:val="21"/>
        </w:rPr>
        <w:t>Potechas</w:t>
      </w:r>
      <w:proofErr w:type="spellEnd"/>
      <w:r w:rsidRPr="00676A35">
        <w:rPr>
          <w:rFonts w:cs="Times New Roman"/>
          <w:sz w:val="21"/>
          <w:szCs w:val="21"/>
        </w:rPr>
        <w:t xml:space="preserve"> besucht hatte. Die beiden Brüder </w:t>
      </w:r>
      <w:proofErr w:type="spellStart"/>
      <w:r w:rsidRPr="00676A35">
        <w:rPr>
          <w:rFonts w:cs="Times New Roman"/>
          <w:sz w:val="21"/>
          <w:szCs w:val="21"/>
        </w:rPr>
        <w:t>Bressler</w:t>
      </w:r>
      <w:proofErr w:type="spellEnd"/>
      <w:r w:rsidRPr="00676A35">
        <w:rPr>
          <w:rFonts w:cs="Times New Roman"/>
          <w:sz w:val="21"/>
          <w:szCs w:val="21"/>
        </w:rPr>
        <w:t xml:space="preserve"> und deren alte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 xml:space="preserve">Mutter </w:t>
      </w:r>
      <w:proofErr w:type="gramStart"/>
      <w:r w:rsidRPr="00676A35">
        <w:rPr>
          <w:rFonts w:cs="Times New Roman"/>
          <w:sz w:val="21"/>
          <w:szCs w:val="21"/>
        </w:rPr>
        <w:t>lagen</w:t>
      </w:r>
      <w:proofErr w:type="gramEnd"/>
      <w:r w:rsidRPr="00676A35">
        <w:rPr>
          <w:rFonts w:cs="Times New Roman"/>
          <w:sz w:val="21"/>
          <w:szCs w:val="21"/>
        </w:rPr>
        <w:t xml:space="preserve"> und hockten im Hof. Der eine schwerverwundete Bruder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atmete noch und starb in den Armen des anderen</w:t>
      </w:r>
      <w:proofErr w:type="gramStart"/>
      <w:r w:rsidRPr="00676A35">
        <w:rPr>
          <w:rFonts w:cs="Times New Roman"/>
          <w:sz w:val="21"/>
          <w:szCs w:val="21"/>
        </w:rPr>
        <w:t>.«</w:t>
      </w:r>
      <w:proofErr w:type="gramEnd"/>
      <w:r w:rsidRPr="00676A35">
        <w:rPr>
          <w:rFonts w:cs="Times New Roman"/>
          <w:sz w:val="21"/>
          <w:szCs w:val="21"/>
        </w:rPr>
        <w:t xml:space="preserve"> Zudem berichtete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Spiegel: »Aus Neugierde schauten christliche Nachbarn herein. Ich bat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sie, mir dabei zu helfen, die Verwundeten im Haus in die Betten zu legen.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Nur der Nachbar Sikora unterstützte mich etwas. Zwei der Verwundeten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starben, die anderen überlebten, blieben jedoch Krüppel</w:t>
      </w:r>
      <w:proofErr w:type="gramStart"/>
      <w:r w:rsidRPr="00676A35">
        <w:rPr>
          <w:rFonts w:cs="Times New Roman"/>
          <w:sz w:val="21"/>
          <w:szCs w:val="21"/>
        </w:rPr>
        <w:t>.«</w:t>
      </w:r>
      <w:proofErr w:type="gramEnd"/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In dieser Weise geht der von Heifetz dokumentierte Bericht über den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nur dreieinhalb Stunden dauernden Massenmord an 1640 Menschen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weiter. Der Auftrag der Kosaken hatte Mord geheißen. Plündern und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vergewaltigen durften sie laut Befehl nicht. Deshalb erledigten sie ihr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Blutgeschäft derart zügig, und deshalb ergaben sich anschließend Chancen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des Stehlens für die Nutznießer aus der christlich-zivilen Gesellschaft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 xml:space="preserve">von </w:t>
      </w:r>
      <w:proofErr w:type="spellStart"/>
      <w:r w:rsidRPr="00676A35">
        <w:rPr>
          <w:rFonts w:cs="Times New Roman"/>
          <w:sz w:val="21"/>
          <w:szCs w:val="21"/>
        </w:rPr>
        <w:t>Proskurow</w:t>
      </w:r>
      <w:proofErr w:type="spellEnd"/>
      <w:r w:rsidRPr="00676A35">
        <w:rPr>
          <w:rFonts w:cs="Times New Roman"/>
          <w:sz w:val="21"/>
          <w:szCs w:val="21"/>
        </w:rPr>
        <w:t>. Makabre Leuchtzeichen wiesen ihnen den Weg.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Der Massenmord fand am Sabbat statt, und selbstverständlich hatten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sich die fast ausnahmslos orthodoxen Juden an ihr religiöses Verbot gehalten,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lastRenderedPageBreak/>
        <w:t>am Sabbat Feuer oder elektrisches Licht anzumachen. Darum</w:t>
      </w:r>
    </w:p>
    <w:p w:rsidR="005F2A5A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169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pflegten sie am Freitag unmittelbar vor Sonnenuntergang die Lampen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anzuschalten. Aber an diesem Samstag war in vielen Wohnungen niemand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mehr da, der sie am Abend hätte ausschalten können. Daran orientierten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sich christliche Plünderer. Sie drangen in die noch festlich beleuchteten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 xml:space="preserve">Wohnungen ein, raubten diese aus und </w:t>
      </w:r>
      <w:proofErr w:type="spellStart"/>
      <w:r w:rsidRPr="00676A35">
        <w:rPr>
          <w:rFonts w:cs="Times New Roman"/>
          <w:sz w:val="21"/>
          <w:szCs w:val="21"/>
        </w:rPr>
        <w:t>fledderten</w:t>
      </w:r>
      <w:proofErr w:type="spellEnd"/>
      <w:r w:rsidRPr="00676A35">
        <w:rPr>
          <w:rFonts w:cs="Times New Roman"/>
          <w:sz w:val="21"/>
          <w:szCs w:val="21"/>
        </w:rPr>
        <w:t xml:space="preserve"> die Toten.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Auf dem Friedhof waren ukrainische Bauern angeheuert worden, um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ein Massengrab auszuheben, 64 Meter lang und 21 Meter breit. Auch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hier trieben Leichenfledderer ihr Unwesen, durchsuchten die Kleidung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der Toten, schauten in den Mündern nach Goldzähnen, schnitten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Frauen die Ringfinger ab. Das Begräbnis fand am Montag statt.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 xml:space="preserve">Am selben Tag zogen die </w:t>
      </w:r>
      <w:proofErr w:type="spellStart"/>
      <w:r w:rsidRPr="00676A35">
        <w:rPr>
          <w:rFonts w:cs="Times New Roman"/>
          <w:sz w:val="21"/>
          <w:szCs w:val="21"/>
        </w:rPr>
        <w:t>Haidamaken</w:t>
      </w:r>
      <w:proofErr w:type="spellEnd"/>
      <w:r w:rsidRPr="00676A35">
        <w:rPr>
          <w:rFonts w:cs="Times New Roman"/>
          <w:sz w:val="21"/>
          <w:szCs w:val="21"/>
        </w:rPr>
        <w:t xml:space="preserve"> weiter nach </w:t>
      </w:r>
      <w:proofErr w:type="spellStart"/>
      <w:r w:rsidRPr="00676A35">
        <w:rPr>
          <w:rFonts w:cs="Times New Roman"/>
          <w:sz w:val="21"/>
          <w:szCs w:val="21"/>
        </w:rPr>
        <w:t>Felschtin</w:t>
      </w:r>
      <w:proofErr w:type="spellEnd"/>
      <w:r w:rsidRPr="00676A35">
        <w:rPr>
          <w:rFonts w:cs="Times New Roman"/>
          <w:sz w:val="21"/>
          <w:szCs w:val="21"/>
        </w:rPr>
        <w:t xml:space="preserve"> (heute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proofErr w:type="spellStart"/>
      <w:r w:rsidRPr="00676A35">
        <w:rPr>
          <w:rFonts w:cs="Times New Roman"/>
          <w:sz w:val="21"/>
          <w:szCs w:val="21"/>
        </w:rPr>
        <w:t>Chwardijske</w:t>
      </w:r>
      <w:proofErr w:type="spellEnd"/>
      <w:r w:rsidRPr="00676A35">
        <w:rPr>
          <w:rFonts w:cs="Times New Roman"/>
          <w:sz w:val="21"/>
          <w:szCs w:val="21"/>
        </w:rPr>
        <w:t xml:space="preserve">), das 25 Kilometer westlich von </w:t>
      </w:r>
      <w:proofErr w:type="spellStart"/>
      <w:r w:rsidRPr="00676A35">
        <w:rPr>
          <w:rFonts w:cs="Times New Roman"/>
          <w:sz w:val="21"/>
          <w:szCs w:val="21"/>
        </w:rPr>
        <w:t>Proskurow</w:t>
      </w:r>
      <w:proofErr w:type="spellEnd"/>
      <w:r w:rsidRPr="00676A35">
        <w:rPr>
          <w:rFonts w:cs="Times New Roman"/>
          <w:sz w:val="21"/>
          <w:szCs w:val="21"/>
        </w:rPr>
        <w:t xml:space="preserve"> liegt. Dort verübten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sie drei Tage später, am 18. Februar 1919, das nächste Großverbrechen.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Anders als in den Tagen zuvor vergewaltigten sie viele Frauen,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plünderten und metzelten 665 Juden nieder, von denen 600 sofort oder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wenige Tage später starben - knapp ein Drittel der jüdischen Einwohnerschaft</w:t>
      </w:r>
    </w:p>
    <w:p w:rsidR="005F2A5A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14"/>
          <w:szCs w:val="14"/>
        </w:rPr>
      </w:pPr>
      <w:r w:rsidRPr="00676A35">
        <w:rPr>
          <w:rFonts w:cs="Times New Roman"/>
          <w:sz w:val="21"/>
          <w:szCs w:val="21"/>
        </w:rPr>
        <w:t>von Felschtin.</w:t>
      </w:r>
      <w:r w:rsidRPr="00676A35">
        <w:rPr>
          <w:rFonts w:cs="Times New Roman"/>
          <w:sz w:val="14"/>
          <w:szCs w:val="14"/>
        </w:rPr>
        <w:t>43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14"/>
          <w:szCs w:val="14"/>
        </w:rPr>
      </w:pP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Heute leben in der Gegend fast keine Juden mehr. Immerhin zählte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 xml:space="preserve">die 1919 so schwer heimgesuchte jüdische Gemeinde von </w:t>
      </w:r>
      <w:proofErr w:type="spellStart"/>
      <w:r w:rsidRPr="00676A35">
        <w:rPr>
          <w:rFonts w:cs="Times New Roman"/>
          <w:sz w:val="21"/>
          <w:szCs w:val="21"/>
        </w:rPr>
        <w:t>Proskurow</w:t>
      </w:r>
      <w:proofErr w:type="spellEnd"/>
      <w:r w:rsidRPr="00676A35">
        <w:rPr>
          <w:rFonts w:cs="Times New Roman"/>
          <w:sz w:val="21"/>
          <w:szCs w:val="21"/>
        </w:rPr>
        <w:t>, die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seit 1921 zu Sowjetrussland gehörte, 20 Jahre später noch 14518 Juden -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bis deutsche Soldaten die Stadt am 7. Juli 1941 eroberten. Bald errichteten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die deutschen Machthaber dort ein Arbeitslager für Juden, auch für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solche aus der Umgebung; die Insassen mussten schwere Straßenbauarbeiten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leisten. Die ersten Massenerschießungen fanden zwischen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August und November statt. Im Lauf der folgenden zwei Jahre ließen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 xml:space="preserve">Deutsche weitere 17 200 Juden aus </w:t>
      </w:r>
      <w:proofErr w:type="spellStart"/>
      <w:r w:rsidRPr="00676A35">
        <w:rPr>
          <w:rFonts w:cs="Times New Roman"/>
          <w:sz w:val="21"/>
          <w:szCs w:val="21"/>
        </w:rPr>
        <w:t>Proskurow</w:t>
      </w:r>
      <w:proofErr w:type="spellEnd"/>
      <w:r w:rsidRPr="00676A35">
        <w:rPr>
          <w:rFonts w:cs="Times New Roman"/>
          <w:sz w:val="21"/>
          <w:szCs w:val="21"/>
        </w:rPr>
        <w:t xml:space="preserve"> und den umliegenden Orten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14"/>
          <w:szCs w:val="14"/>
        </w:rPr>
      </w:pPr>
      <w:r w:rsidRPr="00676A35">
        <w:rPr>
          <w:rFonts w:cs="Times New Roman"/>
          <w:sz w:val="21"/>
          <w:szCs w:val="21"/>
        </w:rPr>
        <w:t>exekutieren.</w:t>
      </w:r>
      <w:r w:rsidRPr="00676A35">
        <w:rPr>
          <w:rFonts w:cs="Times New Roman"/>
          <w:sz w:val="14"/>
          <w:szCs w:val="14"/>
        </w:rPr>
        <w:t>44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 xml:space="preserve">»Die </w:t>
      </w:r>
      <w:proofErr w:type="spellStart"/>
      <w:r w:rsidRPr="00676A35">
        <w:rPr>
          <w:rFonts w:cs="Times New Roman"/>
          <w:sz w:val="21"/>
          <w:szCs w:val="21"/>
        </w:rPr>
        <w:t>Haidamaken</w:t>
      </w:r>
      <w:proofErr w:type="spellEnd"/>
      <w:r w:rsidRPr="00676A35">
        <w:rPr>
          <w:rFonts w:cs="Times New Roman"/>
          <w:sz w:val="21"/>
          <w:szCs w:val="21"/>
        </w:rPr>
        <w:t>«, eine ukrainische Blutballade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 xml:space="preserve">In den Tagen nach dem Massaker von </w:t>
      </w:r>
      <w:proofErr w:type="spellStart"/>
      <w:r w:rsidRPr="00676A35">
        <w:rPr>
          <w:rFonts w:cs="Times New Roman"/>
          <w:sz w:val="21"/>
          <w:szCs w:val="21"/>
        </w:rPr>
        <w:t>Proskurow</w:t>
      </w:r>
      <w:proofErr w:type="spellEnd"/>
      <w:r w:rsidRPr="00676A35">
        <w:rPr>
          <w:rFonts w:cs="Times New Roman"/>
          <w:sz w:val="21"/>
          <w:szCs w:val="21"/>
        </w:rPr>
        <w:t xml:space="preserve"> wurden in der </w:t>
      </w:r>
      <w:proofErr w:type="spellStart"/>
      <w:r w:rsidRPr="00676A35">
        <w:rPr>
          <w:rFonts w:cs="Times New Roman"/>
          <w:sz w:val="21"/>
          <w:szCs w:val="21"/>
        </w:rPr>
        <w:t>Umgegend</w:t>
      </w:r>
      <w:proofErr w:type="spellEnd"/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immer wieder einzelne Juden getötet, viele auf dem Weg in benachbarte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Orte, auf den Feldern, im Wald, in nahegelegenen Dörfern</w:t>
      </w:r>
    </w:p>
    <w:p w:rsidR="005F2A5A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170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und Weilern.</w:t>
      </w:r>
      <w:r w:rsidRPr="00676A35">
        <w:rPr>
          <w:rFonts w:cs="Times New Roman"/>
          <w:sz w:val="14"/>
          <w:szCs w:val="14"/>
        </w:rPr>
        <w:t xml:space="preserve">45 </w:t>
      </w:r>
      <w:r w:rsidRPr="00676A35">
        <w:rPr>
          <w:rFonts w:cs="Times New Roman"/>
          <w:sz w:val="21"/>
          <w:szCs w:val="21"/>
        </w:rPr>
        <w:t>Solche im Vorübergehen und Vorbeireiten begangenen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Morde verübten dort hauptsächlich Angehörige des bereits vorgestellten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 xml:space="preserve">3. </w:t>
      </w:r>
      <w:proofErr w:type="spellStart"/>
      <w:r w:rsidRPr="00676A35">
        <w:rPr>
          <w:rFonts w:cs="Times New Roman"/>
          <w:sz w:val="21"/>
          <w:szCs w:val="21"/>
        </w:rPr>
        <w:t>Haidamaken</w:t>
      </w:r>
      <w:proofErr w:type="spellEnd"/>
      <w:r w:rsidRPr="00676A35">
        <w:rPr>
          <w:rFonts w:cs="Times New Roman"/>
          <w:sz w:val="21"/>
          <w:szCs w:val="21"/>
        </w:rPr>
        <w:t>-Regiments. Wie man sich einen solchen Mord an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 xml:space="preserve">der Landstraße vorstellen muss, davon gibt Michail </w:t>
      </w:r>
      <w:proofErr w:type="spellStart"/>
      <w:r w:rsidRPr="00676A35">
        <w:rPr>
          <w:rFonts w:cs="Times New Roman"/>
          <w:sz w:val="21"/>
          <w:szCs w:val="21"/>
        </w:rPr>
        <w:t>Bulgakow</w:t>
      </w:r>
      <w:proofErr w:type="spellEnd"/>
      <w:r w:rsidRPr="00676A35">
        <w:rPr>
          <w:rFonts w:cs="Times New Roman"/>
          <w:sz w:val="21"/>
          <w:szCs w:val="21"/>
        </w:rPr>
        <w:t xml:space="preserve"> in seinem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Roman »Die weiße Garde«, geschrieben 1923/24, einen genaueren Eindruck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als historiographische Literatur: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»In der Nacht zum dritten Februar zerrten am Eingang zur Kettenbrücke,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die über den Dnjepr führt, zwei Burschen einen Mann in zerfetztem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schwarzem Mantel, mit blutigem, rot und blau verfärbtem Gesicht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durch den Schnee, und der Herr Ataman lief nebenher und schlug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mit einem Ladestock auf ihn ein. Bei jedem Schlag zuckte der Kopf, aber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der Blutüberströmte schrie nicht mehr, er stöhnte nur. Die wuchtigen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Hiebe drangen durch den zerfetzten Mantel, und jedem Hieb folgte ein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 xml:space="preserve">heiseres &gt;Och!&lt;. - &gt;Ach, du </w:t>
      </w:r>
      <w:proofErr w:type="spellStart"/>
      <w:r w:rsidRPr="00676A35">
        <w:rPr>
          <w:rFonts w:cs="Times New Roman"/>
          <w:sz w:val="21"/>
          <w:szCs w:val="21"/>
        </w:rPr>
        <w:t>Jiddenfratze</w:t>
      </w:r>
      <w:proofErr w:type="spellEnd"/>
      <w:proofErr w:type="gramStart"/>
      <w:r w:rsidRPr="00676A35">
        <w:rPr>
          <w:rFonts w:cs="Times New Roman"/>
          <w:sz w:val="21"/>
          <w:szCs w:val="21"/>
        </w:rPr>
        <w:t>!&lt;</w:t>
      </w:r>
      <w:proofErr w:type="gramEnd"/>
      <w:r w:rsidRPr="00676A35">
        <w:rPr>
          <w:rFonts w:cs="Times New Roman"/>
          <w:sz w:val="21"/>
          <w:szCs w:val="21"/>
        </w:rPr>
        <w:t>, schrie der Herr Ataman wütend.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&gt;Zu den Holzstapeln mit ihm, dort wird er erschossen! Ich werd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 xml:space="preserve">dir schon zeigen, dich in dunklen Ecken zu verstecken. Ich </w:t>
      </w:r>
      <w:proofErr w:type="spellStart"/>
      <w:r w:rsidRPr="00676A35">
        <w:rPr>
          <w:rFonts w:cs="Times New Roman"/>
          <w:sz w:val="21"/>
          <w:szCs w:val="21"/>
        </w:rPr>
        <w:t>werd's</w:t>
      </w:r>
      <w:proofErr w:type="spellEnd"/>
      <w:r w:rsidRPr="00676A35">
        <w:rPr>
          <w:rFonts w:cs="Times New Roman"/>
          <w:sz w:val="21"/>
          <w:szCs w:val="21"/>
        </w:rPr>
        <w:t xml:space="preserve"> dir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schon zeigen! Was hast du hinter den Stapeln gemacht, du Spion</w:t>
      </w:r>
      <w:proofErr w:type="gramStart"/>
      <w:r w:rsidRPr="00676A35">
        <w:rPr>
          <w:rFonts w:cs="Times New Roman"/>
          <w:sz w:val="21"/>
          <w:szCs w:val="21"/>
        </w:rPr>
        <w:t>?&lt;</w:t>
      </w:r>
      <w:proofErr w:type="gramEnd"/>
      <w:r w:rsidRPr="00676A35">
        <w:rPr>
          <w:rFonts w:cs="Times New Roman"/>
          <w:sz w:val="21"/>
          <w:szCs w:val="21"/>
        </w:rPr>
        <w:t xml:space="preserve"> Aber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der Blutüberströmte antwortete dem wütenden Herrn Ataman nicht.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 xml:space="preserve">Da lief der Herr Ataman vor, die Soldaten sprangen zur Seite, um </w:t>
      </w:r>
      <w:proofErr w:type="gramStart"/>
      <w:r w:rsidRPr="00676A35">
        <w:rPr>
          <w:rFonts w:cs="Times New Roman"/>
          <w:sz w:val="21"/>
          <w:szCs w:val="21"/>
        </w:rPr>
        <w:t>dem</w:t>
      </w:r>
      <w:proofErr w:type="gramEnd"/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lastRenderedPageBreak/>
        <w:t>hochgeschwungenen Metallstab auszuweichen. Der Herr Ataman hatte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den Schlag schlecht berechnet, blitzschnell sauste der Ladestock auf den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Kopf nieder. Es knackte, und kein &gt;Och</w:t>
      </w:r>
      <w:proofErr w:type="gramStart"/>
      <w:r w:rsidRPr="00676A35">
        <w:rPr>
          <w:rFonts w:cs="Times New Roman"/>
          <w:sz w:val="21"/>
          <w:szCs w:val="21"/>
        </w:rPr>
        <w:t>!&lt;</w:t>
      </w:r>
      <w:proofErr w:type="gramEnd"/>
      <w:r w:rsidRPr="00676A35">
        <w:rPr>
          <w:rFonts w:cs="Times New Roman"/>
          <w:sz w:val="21"/>
          <w:szCs w:val="21"/>
        </w:rPr>
        <w:t xml:space="preserve"> kam mehr von dem Mann.«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 xml:space="preserve">Dann zog die </w:t>
      </w:r>
      <w:proofErr w:type="spellStart"/>
      <w:r w:rsidRPr="00676A35">
        <w:rPr>
          <w:rFonts w:cs="Times New Roman"/>
          <w:sz w:val="21"/>
          <w:szCs w:val="21"/>
        </w:rPr>
        <w:t>Haidamaken</w:t>
      </w:r>
      <w:proofErr w:type="spellEnd"/>
      <w:r w:rsidRPr="00676A35">
        <w:rPr>
          <w:rFonts w:cs="Times New Roman"/>
          <w:sz w:val="21"/>
          <w:szCs w:val="21"/>
        </w:rPr>
        <w:t>-Abteilung weiter. »Am Eingang der Brücke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blieben nur die erkaltende Leiche des schwarz gekleideten Juden, festgestampftes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 xml:space="preserve">Heu und Pferdemist. Nur die Leiche bezeugte, dass </w:t>
      </w:r>
      <w:proofErr w:type="spellStart"/>
      <w:r w:rsidRPr="00676A35">
        <w:rPr>
          <w:rFonts w:cs="Times New Roman"/>
          <w:sz w:val="21"/>
          <w:szCs w:val="21"/>
        </w:rPr>
        <w:t>Petljura</w:t>
      </w:r>
      <w:proofErr w:type="spellEnd"/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14"/>
          <w:szCs w:val="14"/>
        </w:rPr>
      </w:pPr>
      <w:r w:rsidRPr="00676A35">
        <w:rPr>
          <w:rFonts w:cs="Times New Roman"/>
          <w:sz w:val="21"/>
          <w:szCs w:val="21"/>
        </w:rPr>
        <w:t>kein Mythos, sondern wirklich dagewesen war</w:t>
      </w:r>
      <w:proofErr w:type="gramStart"/>
      <w:r w:rsidRPr="00676A35">
        <w:rPr>
          <w:rFonts w:cs="Times New Roman"/>
          <w:sz w:val="21"/>
          <w:szCs w:val="21"/>
        </w:rPr>
        <w:t>.«</w:t>
      </w:r>
      <w:proofErr w:type="gramEnd"/>
      <w:r w:rsidRPr="00676A35">
        <w:rPr>
          <w:rFonts w:cs="Times New Roman"/>
          <w:sz w:val="14"/>
          <w:szCs w:val="14"/>
        </w:rPr>
        <w:t>46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 xml:space="preserve">Ihren Namen hatten die </w:t>
      </w:r>
      <w:proofErr w:type="spellStart"/>
      <w:r w:rsidRPr="00676A35">
        <w:rPr>
          <w:rFonts w:cs="Times New Roman"/>
          <w:sz w:val="21"/>
          <w:szCs w:val="21"/>
        </w:rPr>
        <w:t>Haidamaken</w:t>
      </w:r>
      <w:proofErr w:type="spellEnd"/>
      <w:r w:rsidRPr="00676A35">
        <w:rPr>
          <w:rFonts w:cs="Times New Roman"/>
          <w:sz w:val="21"/>
          <w:szCs w:val="21"/>
        </w:rPr>
        <w:t>-Regimenter den Tiefen, genauer: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den Abgründen ukrainischer Geschichte entlehnt. Ehrend erinnerten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 xml:space="preserve">sie damit an jene </w:t>
      </w:r>
      <w:proofErr w:type="spellStart"/>
      <w:r w:rsidRPr="00676A35">
        <w:rPr>
          <w:rFonts w:cs="Times New Roman"/>
          <w:sz w:val="21"/>
          <w:szCs w:val="21"/>
        </w:rPr>
        <w:t>Haidamaken</w:t>
      </w:r>
      <w:proofErr w:type="spellEnd"/>
      <w:r w:rsidRPr="00676A35">
        <w:rPr>
          <w:rFonts w:cs="Times New Roman"/>
          <w:sz w:val="21"/>
          <w:szCs w:val="21"/>
        </w:rPr>
        <w:t xml:space="preserve"> (</w:t>
      </w:r>
      <w:proofErr w:type="spellStart"/>
      <w:r w:rsidRPr="00676A35">
        <w:rPr>
          <w:rFonts w:cs="Times New Roman"/>
          <w:sz w:val="21"/>
          <w:szCs w:val="21"/>
        </w:rPr>
        <w:t>Gaidamaken</w:t>
      </w:r>
      <w:proofErr w:type="spellEnd"/>
      <w:r w:rsidRPr="00676A35">
        <w:rPr>
          <w:rFonts w:cs="Times New Roman"/>
          <w:sz w:val="21"/>
          <w:szCs w:val="21"/>
        </w:rPr>
        <w:t>), die, auf die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proofErr w:type="spellStart"/>
      <w:r w:rsidRPr="00676A35">
        <w:rPr>
          <w:rFonts w:cs="Times New Roman"/>
          <w:sz w:val="21"/>
          <w:szCs w:val="21"/>
        </w:rPr>
        <w:t>Chmjelnizki</w:t>
      </w:r>
      <w:proofErr w:type="spellEnd"/>
      <w:r w:rsidRPr="00676A35">
        <w:rPr>
          <w:rFonts w:cs="Times New Roman"/>
          <w:sz w:val="21"/>
          <w:szCs w:val="21"/>
        </w:rPr>
        <w:t>-Revolte von 1648 folgend, 1768 einen weiteren blutigen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Bauern- und Kosakenaufstand gegen die überwiegend polnischen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Großgrundbesitzer unternommen und neben Adeligen, Jesuiten und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katholischen Klerikern tausende Juden ermordet hatten. Später verherrlichte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der in der sowjetischen wie in der heutigen Ukraine vielfach</w:t>
      </w:r>
    </w:p>
    <w:p w:rsidR="005F2A5A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171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 xml:space="preserve">verehrte Nationaldichter Taras </w:t>
      </w:r>
      <w:proofErr w:type="spellStart"/>
      <w:r w:rsidRPr="00676A35">
        <w:rPr>
          <w:rFonts w:cs="Times New Roman"/>
          <w:sz w:val="21"/>
          <w:szCs w:val="21"/>
        </w:rPr>
        <w:t>Schewtschenko</w:t>
      </w:r>
      <w:proofErr w:type="spellEnd"/>
      <w:r w:rsidRPr="00676A35">
        <w:rPr>
          <w:rFonts w:cs="Times New Roman"/>
          <w:sz w:val="21"/>
          <w:szCs w:val="21"/>
        </w:rPr>
        <w:t xml:space="preserve"> (</w:t>
      </w:r>
      <w:proofErr w:type="spellStart"/>
      <w:r w:rsidRPr="00676A35">
        <w:rPr>
          <w:rFonts w:cs="Times New Roman"/>
          <w:sz w:val="21"/>
          <w:szCs w:val="21"/>
        </w:rPr>
        <w:t>Sevcenko</w:t>
      </w:r>
      <w:proofErr w:type="spellEnd"/>
      <w:r w:rsidRPr="00676A35">
        <w:rPr>
          <w:rFonts w:cs="Times New Roman"/>
          <w:sz w:val="21"/>
          <w:szCs w:val="21"/>
        </w:rPr>
        <w:t>) die Massaker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an Polen und Juden als Heldentaten. Aus seiner 1841 veröffentlichten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 xml:space="preserve">blutrünstigen </w:t>
      </w:r>
      <w:proofErr w:type="gramStart"/>
      <w:r w:rsidRPr="00676A35">
        <w:rPr>
          <w:rFonts w:cs="Times New Roman"/>
          <w:sz w:val="21"/>
          <w:szCs w:val="21"/>
        </w:rPr>
        <w:t>Ballade</w:t>
      </w:r>
      <w:proofErr w:type="gramEnd"/>
      <w:r w:rsidRPr="00676A35">
        <w:rPr>
          <w:rFonts w:cs="Times New Roman"/>
          <w:sz w:val="21"/>
          <w:szCs w:val="21"/>
        </w:rPr>
        <w:t xml:space="preserve"> »</w:t>
      </w:r>
      <w:proofErr w:type="spellStart"/>
      <w:r w:rsidRPr="00676A35">
        <w:rPr>
          <w:rFonts w:cs="Times New Roman"/>
          <w:sz w:val="21"/>
          <w:szCs w:val="21"/>
        </w:rPr>
        <w:t>Hajdamaky</w:t>
      </w:r>
      <w:proofErr w:type="spellEnd"/>
      <w:r w:rsidRPr="00676A35">
        <w:rPr>
          <w:rFonts w:cs="Times New Roman"/>
          <w:sz w:val="21"/>
          <w:szCs w:val="21"/>
        </w:rPr>
        <w:t>« seien einige Textproben vorgestellt.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Die deutsche Version verfasste der kommunistische Dichter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Erich Weinert 1940/41 in Moskau. Wo er im Text das Wort Jude ausließ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oder den Text inhaltlich veränderte, steht die wörtliche Übersetzung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in Klammern: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„</w:t>
      </w:r>
      <w:r w:rsidRPr="00676A35">
        <w:rPr>
          <w:rFonts w:cs="Times New Roman"/>
          <w:sz w:val="21"/>
          <w:szCs w:val="21"/>
        </w:rPr>
        <w:t>Der reiche Jude (</w:t>
      </w:r>
      <w:proofErr w:type="spellStart"/>
      <w:r w:rsidRPr="00676A35">
        <w:rPr>
          <w:rFonts w:cs="Times New Roman"/>
          <w:sz w:val="21"/>
          <w:szCs w:val="21"/>
        </w:rPr>
        <w:t>Saujude</w:t>
      </w:r>
      <w:proofErr w:type="spellEnd"/>
      <w:r w:rsidRPr="00676A35">
        <w:rPr>
          <w:rFonts w:cs="Times New Roman"/>
          <w:sz w:val="21"/>
          <w:szCs w:val="21"/>
        </w:rPr>
        <w:t>) / Hockt und räumt den Schrank aus, / Fluchend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zählt er die Dukaten. (...)/ »Mach auf die Tür, verfluchter Jude! /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 xml:space="preserve">Sonst prügeln wir dich windelweich! / Los! Wir </w:t>
      </w:r>
      <w:proofErr w:type="spellStart"/>
      <w:r w:rsidRPr="00676A35">
        <w:rPr>
          <w:rFonts w:cs="Times New Roman"/>
          <w:sz w:val="21"/>
          <w:szCs w:val="21"/>
        </w:rPr>
        <w:t>zerhaun</w:t>
      </w:r>
      <w:proofErr w:type="spellEnd"/>
      <w:r w:rsidRPr="00676A35">
        <w:rPr>
          <w:rFonts w:cs="Times New Roman"/>
          <w:sz w:val="21"/>
          <w:szCs w:val="21"/>
        </w:rPr>
        <w:t xml:space="preserve"> deine Bude, /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Du grindiger Höllenhund. ( . . . ) / Herr Oberst, drauf! Die Tür ist dick. /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Schon bricht sie ein - im Augenblick/ Klatscht ihm die Peitsche um die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 xml:space="preserve">Beine. / »Grüß dich Gott, </w:t>
      </w:r>
      <w:proofErr w:type="spellStart"/>
      <w:r w:rsidRPr="00676A35">
        <w:rPr>
          <w:rFonts w:cs="Times New Roman"/>
          <w:sz w:val="21"/>
          <w:szCs w:val="21"/>
        </w:rPr>
        <w:t>verstunkner</w:t>
      </w:r>
      <w:proofErr w:type="spellEnd"/>
      <w:r w:rsidRPr="00676A35">
        <w:rPr>
          <w:rFonts w:cs="Times New Roman"/>
          <w:sz w:val="21"/>
          <w:szCs w:val="21"/>
        </w:rPr>
        <w:t xml:space="preserve"> Jude! / (He, du Schwein, du Jude,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Teufelssohn!)/ Willst du dich wohl bücken?/ Her die Knute! Her die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Knute! / Fetzt dem Hund den Rücken! (...)/ Haut dem Schurken auf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 xml:space="preserve">die Waden! / </w:t>
      </w:r>
      <w:proofErr w:type="spellStart"/>
      <w:r w:rsidRPr="00676A35">
        <w:rPr>
          <w:rFonts w:cs="Times New Roman"/>
          <w:sz w:val="21"/>
          <w:szCs w:val="21"/>
        </w:rPr>
        <w:t>Gebt's</w:t>
      </w:r>
      <w:proofErr w:type="spellEnd"/>
      <w:r w:rsidRPr="00676A35">
        <w:rPr>
          <w:rFonts w:cs="Times New Roman"/>
          <w:sz w:val="21"/>
          <w:szCs w:val="21"/>
        </w:rPr>
        <w:t xml:space="preserve"> dem Lümmel! Feste! / So, nun geh die Tochter holen!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« / Wie sie wimmern, wie sie beten, / Beichten ihre Sünden! / Doch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die Rächer, unversöhnlich, / Hieben wie die Blinden. / So lässt sich der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Tod von Unschuld / Nicht und Schönheit rühren. / Weinst vergeblich,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schöne Polin! / (Weinst vergeblich, schöne Jüdin!) / Blut rinnt aus den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Türen. / Nicht vor Krüppeln, nicht vor Greisen, Nicht vor jungem Leben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/ Senken sie die Klingen. / Keinem, / Keinem wird vergeben. / Und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 xml:space="preserve">da lagen sie zu Haufen. / Keine </w:t>
      </w:r>
      <w:proofErr w:type="spellStart"/>
      <w:r w:rsidRPr="00676A35">
        <w:rPr>
          <w:rFonts w:cs="Times New Roman"/>
          <w:sz w:val="21"/>
          <w:szCs w:val="21"/>
        </w:rPr>
        <w:t>einzge</w:t>
      </w:r>
      <w:proofErr w:type="spellEnd"/>
      <w:r w:rsidRPr="00676A35">
        <w:rPr>
          <w:rFonts w:cs="Times New Roman"/>
          <w:sz w:val="21"/>
          <w:szCs w:val="21"/>
        </w:rPr>
        <w:t xml:space="preserve"> Seele / (kein </w:t>
      </w:r>
      <w:proofErr w:type="spellStart"/>
      <w:r w:rsidRPr="00676A35">
        <w:rPr>
          <w:rFonts w:cs="Times New Roman"/>
          <w:sz w:val="21"/>
          <w:szCs w:val="21"/>
        </w:rPr>
        <w:t>einzger</w:t>
      </w:r>
      <w:proofErr w:type="spellEnd"/>
      <w:r w:rsidRPr="00676A35">
        <w:rPr>
          <w:rFonts w:cs="Times New Roman"/>
          <w:sz w:val="21"/>
          <w:szCs w:val="21"/>
        </w:rPr>
        <w:t xml:space="preserve"> Pole, kein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proofErr w:type="spellStart"/>
      <w:r w:rsidRPr="00676A35">
        <w:rPr>
          <w:rFonts w:cs="Times New Roman"/>
          <w:sz w:val="21"/>
          <w:szCs w:val="21"/>
        </w:rPr>
        <w:t>einzger</w:t>
      </w:r>
      <w:proofErr w:type="spellEnd"/>
      <w:r w:rsidRPr="00676A35">
        <w:rPr>
          <w:rFonts w:cs="Times New Roman"/>
          <w:sz w:val="21"/>
          <w:szCs w:val="21"/>
        </w:rPr>
        <w:t xml:space="preserve"> Jude) / Blieb lebendig in </w:t>
      </w:r>
      <w:proofErr w:type="spellStart"/>
      <w:r w:rsidRPr="00676A35">
        <w:rPr>
          <w:rFonts w:cs="Times New Roman"/>
          <w:sz w:val="21"/>
          <w:szCs w:val="21"/>
        </w:rPr>
        <w:t>Lisjanka</w:t>
      </w:r>
      <w:proofErr w:type="spellEnd"/>
      <w:r w:rsidRPr="00676A35">
        <w:rPr>
          <w:rFonts w:cs="Times New Roman"/>
          <w:sz w:val="21"/>
          <w:szCs w:val="21"/>
        </w:rPr>
        <w:t>. / Und Gebälk und Pfähle /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Brannten, stürzten, dass die Flamme/ Bis zum Himmel krachte. (...)/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»Polen her und reiche Juden! / (Her die Polen, her die Juden!) / Hätt' ich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tausend Hände, / Würgt' ich all das Ungeziefer, / Dass von ihrem Blute /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Ich ein ganzes Meer vergieße</w:t>
      </w:r>
      <w:proofErr w:type="gramStart"/>
      <w:r w:rsidRPr="00676A35">
        <w:rPr>
          <w:rFonts w:cs="Times New Roman"/>
          <w:sz w:val="21"/>
          <w:szCs w:val="21"/>
        </w:rPr>
        <w:t>.«</w:t>
      </w:r>
      <w:proofErr w:type="gramEnd"/>
      <w:r w:rsidRPr="00676A35">
        <w:rPr>
          <w:rFonts w:cs="Times New Roman"/>
          <w:sz w:val="21"/>
          <w:szCs w:val="21"/>
        </w:rPr>
        <w:t xml:space="preserve"> / Jetzt in ihren dicken Mauern / Zittern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die Briganten (Monster). / Feige schielen sie, wie drüben / Schmoren all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14"/>
          <w:szCs w:val="14"/>
        </w:rPr>
      </w:pPr>
      <w:r w:rsidRPr="00676A35">
        <w:rPr>
          <w:rFonts w:cs="Times New Roman"/>
          <w:sz w:val="21"/>
          <w:szCs w:val="21"/>
        </w:rPr>
        <w:t xml:space="preserve">die </w:t>
      </w:r>
      <w:proofErr w:type="spellStart"/>
      <w:r w:rsidRPr="00676A35">
        <w:rPr>
          <w:rFonts w:cs="Times New Roman"/>
          <w:sz w:val="21"/>
          <w:szCs w:val="21"/>
        </w:rPr>
        <w:t>Wänster</w:t>
      </w:r>
      <w:proofErr w:type="spellEnd"/>
      <w:r w:rsidRPr="00676A35">
        <w:rPr>
          <w:rFonts w:cs="Times New Roman"/>
          <w:sz w:val="21"/>
          <w:szCs w:val="21"/>
        </w:rPr>
        <w:t xml:space="preserve"> (Juden) / Ihre Brüder.</w:t>
      </w:r>
      <w:r>
        <w:rPr>
          <w:rFonts w:cs="Times New Roman"/>
          <w:sz w:val="21"/>
          <w:szCs w:val="21"/>
        </w:rPr>
        <w:t>“</w:t>
      </w:r>
      <w:r w:rsidRPr="00676A35">
        <w:rPr>
          <w:rFonts w:cs="Times New Roman"/>
          <w:sz w:val="14"/>
          <w:szCs w:val="14"/>
        </w:rPr>
        <w:t>47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Mit dieser vom Antifaschisten Weinert so einfühlsam, gelegentlich</w:t>
      </w:r>
    </w:p>
    <w:p w:rsidR="005F2A5A" w:rsidRPr="005F2A5A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color w:val="FF0000"/>
          <w:sz w:val="21"/>
          <w:szCs w:val="21"/>
        </w:rPr>
      </w:pPr>
      <w:r w:rsidRPr="00676A35">
        <w:rPr>
          <w:rFonts w:cs="Times New Roman"/>
          <w:sz w:val="21"/>
          <w:szCs w:val="21"/>
        </w:rPr>
        <w:t xml:space="preserve">abmildernd </w:t>
      </w:r>
      <w:proofErr w:type="gramStart"/>
      <w:r w:rsidRPr="00676A35">
        <w:rPr>
          <w:rFonts w:cs="Times New Roman"/>
          <w:sz w:val="21"/>
          <w:szCs w:val="21"/>
        </w:rPr>
        <w:t>übertragenen</w:t>
      </w:r>
      <w:proofErr w:type="gramEnd"/>
      <w:r w:rsidRPr="00676A35">
        <w:rPr>
          <w:rFonts w:cs="Times New Roman"/>
          <w:sz w:val="21"/>
          <w:szCs w:val="21"/>
        </w:rPr>
        <w:t xml:space="preserve"> Ballade </w:t>
      </w:r>
      <w:r w:rsidRPr="005F2A5A">
        <w:rPr>
          <w:rFonts w:cs="Times New Roman"/>
          <w:color w:val="FF0000"/>
          <w:sz w:val="21"/>
          <w:szCs w:val="21"/>
        </w:rPr>
        <w:t xml:space="preserve">feierte </w:t>
      </w:r>
      <w:proofErr w:type="spellStart"/>
      <w:r w:rsidRPr="005F2A5A">
        <w:rPr>
          <w:rFonts w:cs="Times New Roman"/>
          <w:color w:val="FF0000"/>
          <w:sz w:val="21"/>
          <w:szCs w:val="21"/>
        </w:rPr>
        <w:t>Schewtschenko</w:t>
      </w:r>
      <w:proofErr w:type="spellEnd"/>
      <w:r w:rsidRPr="005F2A5A">
        <w:rPr>
          <w:rFonts w:cs="Times New Roman"/>
          <w:color w:val="FF0000"/>
          <w:sz w:val="21"/>
          <w:szCs w:val="21"/>
        </w:rPr>
        <w:t xml:space="preserve"> Vergewaltigung,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5F2A5A">
        <w:rPr>
          <w:rFonts w:cs="Times New Roman"/>
          <w:color w:val="FF0000"/>
          <w:sz w:val="21"/>
          <w:szCs w:val="21"/>
        </w:rPr>
        <w:t>Raub und Mord im Namen der ukrainischen Sache</w:t>
      </w:r>
      <w:r w:rsidRPr="00676A35">
        <w:rPr>
          <w:rFonts w:cs="Times New Roman"/>
          <w:sz w:val="21"/>
          <w:szCs w:val="21"/>
        </w:rPr>
        <w:t xml:space="preserve"> ohne jede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 xml:space="preserve">innere Distanz. Das wird in der Sekundärliteratur im Allgemeinen </w:t>
      </w:r>
      <w:proofErr w:type="spellStart"/>
      <w:r w:rsidRPr="00676A35">
        <w:rPr>
          <w:rFonts w:cs="Times New Roman"/>
          <w:sz w:val="21"/>
          <w:szCs w:val="21"/>
        </w:rPr>
        <w:t>be</w:t>
      </w:r>
      <w:proofErr w:type="spellEnd"/>
      <w:r w:rsidRPr="00676A35">
        <w:rPr>
          <w:rFonts w:cs="Times New Roman"/>
          <w:sz w:val="21"/>
          <w:szCs w:val="21"/>
        </w:rPr>
        <w:t>-</w:t>
      </w:r>
    </w:p>
    <w:p w:rsidR="005F2A5A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172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 xml:space="preserve">schwiegen. Er gilt bis heute als der </w:t>
      </w:r>
      <w:r w:rsidRPr="005F2A5A">
        <w:rPr>
          <w:rFonts w:cs="Times New Roman"/>
          <w:color w:val="FF0000"/>
          <w:sz w:val="21"/>
          <w:szCs w:val="21"/>
        </w:rPr>
        <w:t>bedeutendste Nationaldichter</w:t>
      </w:r>
      <w:r w:rsidRPr="00676A35">
        <w:rPr>
          <w:rFonts w:cs="Times New Roman"/>
          <w:sz w:val="21"/>
          <w:szCs w:val="21"/>
        </w:rPr>
        <w:t xml:space="preserve"> der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Ukraine, sei es unter früher stalinistischen oder heute nationalistisch-demokratischen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lastRenderedPageBreak/>
        <w:t xml:space="preserve">Vorzeichen. In Deutschland wurden »Die </w:t>
      </w:r>
      <w:proofErr w:type="spellStart"/>
      <w:r w:rsidRPr="00676A35">
        <w:rPr>
          <w:rFonts w:cs="Times New Roman"/>
          <w:sz w:val="21"/>
          <w:szCs w:val="21"/>
        </w:rPr>
        <w:t>Haidamaken</w:t>
      </w:r>
      <w:proofErr w:type="spellEnd"/>
      <w:r w:rsidRPr="00676A35">
        <w:rPr>
          <w:rFonts w:cs="Times New Roman"/>
          <w:sz w:val="21"/>
          <w:szCs w:val="21"/>
        </w:rPr>
        <w:t>« nicht nur 1951, 1959 und 1987 als nach sozialistischen Kriterien hochwertige Literatur in der DDR verbreitet. Im Dritten Reich und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danach zählte der Ukraine-Spezialist Hans Koch, seines Zeichens Historiker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und Organisator der ukrainischen Kollaboration im Zweiten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14"/>
          <w:szCs w:val="14"/>
        </w:rPr>
      </w:pPr>
      <w:r w:rsidRPr="00676A35">
        <w:rPr>
          <w:rFonts w:cs="Times New Roman"/>
          <w:sz w:val="21"/>
          <w:szCs w:val="21"/>
        </w:rPr>
        <w:t xml:space="preserve">Weltkrieg, zu den führenden </w:t>
      </w:r>
      <w:proofErr w:type="spellStart"/>
      <w:r w:rsidRPr="00676A35">
        <w:rPr>
          <w:rFonts w:cs="Times New Roman"/>
          <w:color w:val="FF0000"/>
          <w:sz w:val="21"/>
          <w:szCs w:val="21"/>
        </w:rPr>
        <w:t>Schewtschenko</w:t>
      </w:r>
      <w:proofErr w:type="spellEnd"/>
      <w:r w:rsidRPr="00676A35">
        <w:rPr>
          <w:rFonts w:cs="Times New Roman"/>
          <w:color w:val="FF0000"/>
          <w:sz w:val="21"/>
          <w:szCs w:val="21"/>
        </w:rPr>
        <w:t>-Verehrern</w:t>
      </w:r>
      <w:r w:rsidRPr="00676A35">
        <w:rPr>
          <w:rFonts w:cs="Times New Roman"/>
          <w:sz w:val="21"/>
          <w:szCs w:val="21"/>
        </w:rPr>
        <w:t xml:space="preserve"> und -Nachdichtern. </w:t>
      </w:r>
      <w:r w:rsidRPr="00676A35">
        <w:rPr>
          <w:rFonts w:cs="Times New Roman"/>
          <w:sz w:val="14"/>
          <w:szCs w:val="14"/>
        </w:rPr>
        <w:t>48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color w:val="FF0000"/>
          <w:sz w:val="21"/>
          <w:szCs w:val="21"/>
        </w:rPr>
      </w:pPr>
      <w:r w:rsidRPr="00676A35">
        <w:rPr>
          <w:rFonts w:cs="Times New Roman"/>
          <w:sz w:val="21"/>
          <w:szCs w:val="21"/>
        </w:rPr>
        <w:t xml:space="preserve">Das Vorbild für den </w:t>
      </w:r>
      <w:r w:rsidRPr="00676A35">
        <w:rPr>
          <w:rFonts w:cs="Times New Roman"/>
          <w:color w:val="FF0000"/>
          <w:sz w:val="21"/>
          <w:szCs w:val="21"/>
        </w:rPr>
        <w:t xml:space="preserve">von </w:t>
      </w:r>
      <w:proofErr w:type="spellStart"/>
      <w:r w:rsidRPr="00676A35">
        <w:rPr>
          <w:rFonts w:cs="Times New Roman"/>
          <w:color w:val="FF0000"/>
          <w:sz w:val="21"/>
          <w:szCs w:val="21"/>
        </w:rPr>
        <w:t>Schewtschenko</w:t>
      </w:r>
      <w:proofErr w:type="spellEnd"/>
      <w:r w:rsidRPr="00676A35">
        <w:rPr>
          <w:rFonts w:cs="Times New Roman"/>
          <w:color w:val="FF0000"/>
          <w:sz w:val="21"/>
          <w:szCs w:val="21"/>
        </w:rPr>
        <w:t xml:space="preserve"> gepriesenen Judenmord von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color w:val="FF0000"/>
          <w:sz w:val="21"/>
          <w:szCs w:val="21"/>
        </w:rPr>
        <w:t xml:space="preserve">1768 </w:t>
      </w:r>
      <w:r w:rsidRPr="00676A35">
        <w:rPr>
          <w:rFonts w:cs="Times New Roman"/>
          <w:sz w:val="21"/>
          <w:szCs w:val="21"/>
        </w:rPr>
        <w:t xml:space="preserve">hatte gut hundert Jahre zuvor jener </w:t>
      </w:r>
      <w:proofErr w:type="spellStart"/>
      <w:r w:rsidRPr="00676A35">
        <w:rPr>
          <w:rFonts w:cs="Times New Roman"/>
          <w:sz w:val="21"/>
          <w:szCs w:val="21"/>
        </w:rPr>
        <w:t>Hetman</w:t>
      </w:r>
      <w:proofErr w:type="spellEnd"/>
      <w:r w:rsidRPr="00676A35">
        <w:rPr>
          <w:rFonts w:cs="Times New Roman"/>
          <w:sz w:val="21"/>
          <w:szCs w:val="21"/>
        </w:rPr>
        <w:t xml:space="preserve"> </w:t>
      </w:r>
      <w:proofErr w:type="spellStart"/>
      <w:r w:rsidRPr="00676A35">
        <w:rPr>
          <w:rFonts w:cs="Times New Roman"/>
          <w:sz w:val="21"/>
          <w:szCs w:val="21"/>
        </w:rPr>
        <w:t>Chmjelnizki</w:t>
      </w:r>
      <w:proofErr w:type="spellEnd"/>
      <w:r w:rsidRPr="00676A35">
        <w:rPr>
          <w:rFonts w:cs="Times New Roman"/>
          <w:sz w:val="21"/>
          <w:szCs w:val="21"/>
        </w:rPr>
        <w:t xml:space="preserve"> gegeben,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den die deutschen Besatzer im Frühjahr 1918 als eine Art ukrainischen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 xml:space="preserve">Florian Geyer reanimiert hatten. </w:t>
      </w:r>
      <w:proofErr w:type="spellStart"/>
      <w:r w:rsidRPr="00676A35">
        <w:rPr>
          <w:rFonts w:cs="Times New Roman"/>
          <w:sz w:val="21"/>
          <w:szCs w:val="21"/>
        </w:rPr>
        <w:t>Schewtschenko</w:t>
      </w:r>
      <w:proofErr w:type="spellEnd"/>
      <w:r w:rsidRPr="00676A35">
        <w:rPr>
          <w:rFonts w:cs="Times New Roman"/>
          <w:sz w:val="21"/>
          <w:szCs w:val="21"/>
        </w:rPr>
        <w:t xml:space="preserve"> verehrte ihn als geistigen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 xml:space="preserve">und praktischen Vorläufer der von ihm besungenen </w:t>
      </w:r>
      <w:proofErr w:type="spellStart"/>
      <w:r w:rsidRPr="00676A35">
        <w:rPr>
          <w:rFonts w:cs="Times New Roman"/>
          <w:sz w:val="21"/>
          <w:szCs w:val="21"/>
        </w:rPr>
        <w:t>Haidamaken</w:t>
      </w:r>
      <w:proofErr w:type="spellEnd"/>
      <w:r w:rsidRPr="00676A35">
        <w:rPr>
          <w:rFonts w:cs="Times New Roman"/>
          <w:sz w:val="21"/>
          <w:szCs w:val="21"/>
        </w:rPr>
        <w:t>.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Im polnisch-russischen Krieg zwischen 1648 und 1653 hatten auch die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 xml:space="preserve">Kosaken </w:t>
      </w:r>
      <w:proofErr w:type="spellStart"/>
      <w:r w:rsidRPr="00676A35">
        <w:rPr>
          <w:rFonts w:cs="Times New Roman"/>
          <w:sz w:val="21"/>
          <w:szCs w:val="21"/>
        </w:rPr>
        <w:t>Chmjelnizkis</w:t>
      </w:r>
      <w:proofErr w:type="spellEnd"/>
      <w:r w:rsidRPr="00676A35">
        <w:rPr>
          <w:rFonts w:cs="Times New Roman"/>
          <w:sz w:val="21"/>
          <w:szCs w:val="21"/>
        </w:rPr>
        <w:t xml:space="preserve"> schwerste Pogrome begangen und zehntausende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Juden getötet. Wer dazu Genaueres wissen möchte, lese die im Internet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 xml:space="preserve">leicht zugängliche, von </w:t>
      </w:r>
      <w:proofErr w:type="spellStart"/>
      <w:r w:rsidRPr="00676A35">
        <w:rPr>
          <w:rFonts w:cs="Times New Roman"/>
          <w:sz w:val="21"/>
          <w:szCs w:val="21"/>
        </w:rPr>
        <w:t>Jawen</w:t>
      </w:r>
      <w:proofErr w:type="spellEnd"/>
      <w:r w:rsidRPr="00676A35">
        <w:rPr>
          <w:rFonts w:cs="Times New Roman"/>
          <w:sz w:val="21"/>
          <w:szCs w:val="21"/>
        </w:rPr>
        <w:t xml:space="preserve"> </w:t>
      </w:r>
      <w:proofErr w:type="spellStart"/>
      <w:r w:rsidRPr="00676A35">
        <w:rPr>
          <w:rFonts w:cs="Times New Roman"/>
          <w:sz w:val="21"/>
          <w:szCs w:val="21"/>
        </w:rPr>
        <w:t>Mezula</w:t>
      </w:r>
      <w:proofErr w:type="spellEnd"/>
      <w:r w:rsidRPr="00676A35">
        <w:rPr>
          <w:rFonts w:cs="Times New Roman"/>
          <w:sz w:val="21"/>
          <w:szCs w:val="21"/>
        </w:rPr>
        <w:t xml:space="preserve"> verfasste »Schilderung des polnisch-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proofErr w:type="spellStart"/>
      <w:r w:rsidRPr="00676A35">
        <w:rPr>
          <w:rFonts w:cs="Times New Roman"/>
          <w:sz w:val="21"/>
          <w:szCs w:val="21"/>
        </w:rPr>
        <w:t>kosakischen</w:t>
      </w:r>
      <w:proofErr w:type="spellEnd"/>
      <w:r w:rsidRPr="00676A35">
        <w:rPr>
          <w:rFonts w:cs="Times New Roman"/>
          <w:sz w:val="21"/>
          <w:szCs w:val="21"/>
        </w:rPr>
        <w:t xml:space="preserve"> Krieges und der Leiden der Juden in Polen während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der Jahre 1648-1653. Bericht eines Zeitgenossen« (Hannover 1863). Gut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 xml:space="preserve">hundert Jahre später nahmen sich die </w:t>
      </w:r>
      <w:proofErr w:type="spellStart"/>
      <w:r w:rsidRPr="00676A35">
        <w:rPr>
          <w:rFonts w:cs="Times New Roman"/>
          <w:sz w:val="21"/>
          <w:szCs w:val="21"/>
        </w:rPr>
        <w:t>Haidamaken</w:t>
      </w:r>
      <w:proofErr w:type="spellEnd"/>
      <w:r w:rsidRPr="00676A35">
        <w:rPr>
          <w:rFonts w:cs="Times New Roman"/>
          <w:sz w:val="21"/>
          <w:szCs w:val="21"/>
        </w:rPr>
        <w:t xml:space="preserve"> die Mordtaten der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 xml:space="preserve">von </w:t>
      </w:r>
      <w:proofErr w:type="spellStart"/>
      <w:r w:rsidRPr="00676A35">
        <w:rPr>
          <w:rFonts w:cs="Times New Roman"/>
          <w:sz w:val="21"/>
          <w:szCs w:val="21"/>
        </w:rPr>
        <w:t>Hetman</w:t>
      </w:r>
      <w:proofErr w:type="spellEnd"/>
      <w:r w:rsidRPr="00676A35">
        <w:rPr>
          <w:rFonts w:cs="Times New Roman"/>
          <w:sz w:val="21"/>
          <w:szCs w:val="21"/>
        </w:rPr>
        <w:t xml:space="preserve"> </w:t>
      </w:r>
      <w:proofErr w:type="spellStart"/>
      <w:r w:rsidRPr="00676A35">
        <w:rPr>
          <w:rFonts w:cs="Times New Roman"/>
          <w:sz w:val="21"/>
          <w:szCs w:val="21"/>
        </w:rPr>
        <w:t>Chmjelnizki</w:t>
      </w:r>
      <w:proofErr w:type="spellEnd"/>
      <w:r w:rsidRPr="00676A35">
        <w:rPr>
          <w:rFonts w:cs="Times New Roman"/>
          <w:sz w:val="21"/>
          <w:szCs w:val="21"/>
        </w:rPr>
        <w:t xml:space="preserve"> angeführten Aufständischen zum Vorbild.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 xml:space="preserve">Aus diesem Grund bezeichnete Simon </w:t>
      </w:r>
      <w:proofErr w:type="spellStart"/>
      <w:r w:rsidRPr="00676A35">
        <w:rPr>
          <w:rFonts w:cs="Times New Roman"/>
          <w:sz w:val="21"/>
          <w:szCs w:val="21"/>
        </w:rPr>
        <w:t>Dubnow</w:t>
      </w:r>
      <w:proofErr w:type="spellEnd"/>
      <w:r w:rsidRPr="00676A35">
        <w:rPr>
          <w:rFonts w:cs="Times New Roman"/>
          <w:sz w:val="21"/>
          <w:szCs w:val="21"/>
        </w:rPr>
        <w:t xml:space="preserve"> die Massenmorde der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 xml:space="preserve">Jahre 1918 bis 1921 als »dritte </w:t>
      </w:r>
      <w:proofErr w:type="spellStart"/>
      <w:r w:rsidRPr="00676A35">
        <w:rPr>
          <w:rFonts w:cs="Times New Roman"/>
          <w:sz w:val="21"/>
          <w:szCs w:val="21"/>
        </w:rPr>
        <w:t>gaidamachina</w:t>
      </w:r>
      <w:proofErr w:type="spellEnd"/>
      <w:r w:rsidRPr="00676A35">
        <w:rPr>
          <w:rFonts w:cs="Times New Roman"/>
          <w:sz w:val="21"/>
          <w:szCs w:val="21"/>
        </w:rPr>
        <w:t>« seit dem 17. Jahrhundert -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14"/>
          <w:szCs w:val="14"/>
        </w:rPr>
      </w:pPr>
      <w:r w:rsidRPr="00676A35">
        <w:rPr>
          <w:rFonts w:cs="Times New Roman"/>
          <w:sz w:val="21"/>
          <w:szCs w:val="21"/>
        </w:rPr>
        <w:t>als »dritte Eruption des Haidamakentums«.</w:t>
      </w:r>
      <w:r w:rsidRPr="00676A35">
        <w:rPr>
          <w:rFonts w:cs="Times New Roman"/>
          <w:sz w:val="14"/>
          <w:szCs w:val="14"/>
        </w:rPr>
        <w:t>49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14"/>
          <w:szCs w:val="14"/>
        </w:rPr>
      </w:pP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1954 unternahm die sowjetische Regierung viel, um die im Zweiten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Weltkrieg von deutschen Truppen so schwer heimgesuchte Ukraine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politisch zu festigen, und förderte dafür einen kontrollierten regionalen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color w:val="FF0000"/>
          <w:sz w:val="21"/>
          <w:szCs w:val="21"/>
        </w:rPr>
      </w:pPr>
      <w:r w:rsidRPr="00676A35">
        <w:rPr>
          <w:rFonts w:cs="Times New Roman"/>
          <w:sz w:val="21"/>
          <w:szCs w:val="21"/>
        </w:rPr>
        <w:t xml:space="preserve">Nationalismus. </w:t>
      </w:r>
      <w:r w:rsidRPr="00676A35">
        <w:rPr>
          <w:rFonts w:cs="Times New Roman"/>
          <w:color w:val="FF0000"/>
          <w:sz w:val="21"/>
          <w:szCs w:val="21"/>
        </w:rPr>
        <w:t>Damals »schenkte« der sowjetische Partei- und Regierungschef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color w:val="FF0000"/>
          <w:sz w:val="21"/>
          <w:szCs w:val="21"/>
        </w:rPr>
      </w:pPr>
      <w:r w:rsidRPr="00676A35">
        <w:rPr>
          <w:rFonts w:cs="Times New Roman"/>
          <w:color w:val="FF0000"/>
          <w:sz w:val="21"/>
          <w:szCs w:val="21"/>
        </w:rPr>
        <w:t>Nikita Chruschtschow der Ukrainischen Sozialistischen Sowjetrepublik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color w:val="FF0000"/>
          <w:sz w:val="21"/>
          <w:szCs w:val="21"/>
        </w:rPr>
        <w:t>die Oblast Krim.</w:t>
      </w:r>
      <w:r w:rsidRPr="00676A35">
        <w:rPr>
          <w:rFonts w:cs="Times New Roman"/>
          <w:sz w:val="21"/>
          <w:szCs w:val="21"/>
        </w:rPr>
        <w:t xml:space="preserve"> Das geschah zum dreihundertjährigen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 xml:space="preserve">Jubiläum des Vertrages von 1654, mit dem auf Ersuchen </w:t>
      </w:r>
      <w:proofErr w:type="spellStart"/>
      <w:r w:rsidRPr="00676A35">
        <w:rPr>
          <w:rFonts w:cs="Times New Roman"/>
          <w:sz w:val="21"/>
          <w:szCs w:val="21"/>
        </w:rPr>
        <w:t>Chmjelnizkis</w:t>
      </w:r>
      <w:proofErr w:type="spellEnd"/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der von Polen bedrängte ukrainische Kosakenstaat zum Protektorat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Russlands geworden war. Begleitet wurden die halb ukrainisch neo-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173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proofErr w:type="spellStart"/>
      <w:r w:rsidRPr="00676A35">
        <w:rPr>
          <w:rFonts w:cs="Times New Roman"/>
          <w:sz w:val="21"/>
          <w:szCs w:val="21"/>
        </w:rPr>
        <w:t>xxx</w:t>
      </w:r>
      <w:proofErr w:type="spellEnd"/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nationalistischen, halb russisch imperialistischen Feierlichkeiten von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 xml:space="preserve">einer Sonderbriefmarke für </w:t>
      </w:r>
      <w:proofErr w:type="spellStart"/>
      <w:r w:rsidRPr="00676A35">
        <w:rPr>
          <w:rFonts w:cs="Times New Roman"/>
          <w:sz w:val="21"/>
          <w:szCs w:val="21"/>
        </w:rPr>
        <w:t>Chmjelnizki</w:t>
      </w:r>
      <w:proofErr w:type="spellEnd"/>
      <w:r w:rsidRPr="00676A35">
        <w:rPr>
          <w:rFonts w:cs="Times New Roman"/>
          <w:sz w:val="21"/>
          <w:szCs w:val="21"/>
        </w:rPr>
        <w:t>, neuerrichteten Denkmälern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für ukrainische Nationaldichter, -denker und -helden sowie der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color w:val="FF0000"/>
          <w:sz w:val="21"/>
          <w:szCs w:val="21"/>
        </w:rPr>
      </w:pPr>
      <w:r w:rsidRPr="00676A35">
        <w:rPr>
          <w:rFonts w:cs="Times New Roman"/>
          <w:sz w:val="21"/>
          <w:szCs w:val="21"/>
        </w:rPr>
        <w:t xml:space="preserve">Neubenennung einiger Städte, darunter </w:t>
      </w:r>
      <w:proofErr w:type="spellStart"/>
      <w:r w:rsidRPr="00676A35">
        <w:rPr>
          <w:rFonts w:cs="Times New Roman"/>
          <w:sz w:val="21"/>
          <w:szCs w:val="21"/>
        </w:rPr>
        <w:t>Proskurow</w:t>
      </w:r>
      <w:proofErr w:type="spellEnd"/>
      <w:r w:rsidRPr="00676A35">
        <w:rPr>
          <w:rFonts w:cs="Times New Roman"/>
          <w:sz w:val="21"/>
          <w:szCs w:val="21"/>
        </w:rPr>
        <w:t xml:space="preserve">. </w:t>
      </w:r>
      <w:r w:rsidRPr="00676A35">
        <w:rPr>
          <w:rFonts w:cs="Times New Roman"/>
          <w:color w:val="FF0000"/>
          <w:sz w:val="21"/>
          <w:szCs w:val="21"/>
        </w:rPr>
        <w:t>Ausgerechnet die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color w:val="FF0000"/>
          <w:sz w:val="21"/>
          <w:szCs w:val="21"/>
        </w:rPr>
      </w:pPr>
      <w:r w:rsidRPr="00676A35">
        <w:rPr>
          <w:rFonts w:cs="Times New Roman"/>
          <w:color w:val="FF0000"/>
          <w:sz w:val="21"/>
          <w:szCs w:val="21"/>
        </w:rPr>
        <w:t>Stadt, in der ukrainische Kosaken 1918 mehr als 1600 jüdische Zivilisten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color w:val="FF0000"/>
          <w:sz w:val="21"/>
          <w:szCs w:val="21"/>
        </w:rPr>
      </w:pPr>
      <w:r w:rsidRPr="00676A35">
        <w:rPr>
          <w:rFonts w:cs="Times New Roman"/>
          <w:color w:val="FF0000"/>
          <w:sz w:val="21"/>
          <w:szCs w:val="21"/>
        </w:rPr>
        <w:t xml:space="preserve">ermordet hatten, trägt seit 1954 den Namen </w:t>
      </w:r>
      <w:proofErr w:type="spellStart"/>
      <w:r w:rsidRPr="00676A35">
        <w:rPr>
          <w:rFonts w:cs="Times New Roman"/>
          <w:color w:val="FF0000"/>
          <w:sz w:val="21"/>
          <w:szCs w:val="21"/>
        </w:rPr>
        <w:t>Chmjelnizki</w:t>
      </w:r>
      <w:proofErr w:type="spellEnd"/>
      <w:r w:rsidRPr="00676A35">
        <w:rPr>
          <w:rFonts w:cs="Times New Roman"/>
          <w:color w:val="FF0000"/>
          <w:sz w:val="21"/>
          <w:szCs w:val="21"/>
        </w:rPr>
        <w:t xml:space="preserve"> zum Andenken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color w:val="FF0000"/>
          <w:sz w:val="21"/>
          <w:szCs w:val="21"/>
        </w:rPr>
      </w:pPr>
      <w:r w:rsidRPr="00676A35">
        <w:rPr>
          <w:rFonts w:cs="Times New Roman"/>
          <w:color w:val="FF0000"/>
          <w:sz w:val="21"/>
          <w:szCs w:val="21"/>
        </w:rPr>
        <w:t>an den auch heute als ukrainischen Freiheitshelden verehrten Judenschlächter.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1"/>
          <w:szCs w:val="21"/>
        </w:rPr>
      </w:pPr>
      <w:r w:rsidRPr="00676A35">
        <w:rPr>
          <w:rFonts w:cs="Times New Roman"/>
          <w:b/>
          <w:sz w:val="21"/>
          <w:szCs w:val="21"/>
        </w:rPr>
        <w:t>Im Krieg verfeindet, im Judenpogrom vereint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In unterschiedlichem Ausmaß metzelten alle Kriegsparteien Juden nieder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und raubten sie aus. Da einzelne Gruppen nur zeitweise über kleinere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Territorien verfügten, fallen ihre Untaten quantitativ nicht stark ins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Gewicht, deren Intensität dagegen durchaus. Beteiligt waren: Soldaten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der Weißen, die dem Zaren die Treue geschworen hatten, Ukrainer, die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jede Art russischer Vorherrschaft loswerden, zudem Anarchisten, die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den Staat zerstören wollten und von der freien Assoziation der Unterdrückten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und Entrechteten träumten. Sie alle vergingen sich an Juden,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sobald ihnen die Gelegenheit günstig erschien. Viele der bewaffneten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Haufen und Banden »wechselten die politischen Lager permanent«,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 xml:space="preserve">wie Lidia </w:t>
      </w:r>
      <w:proofErr w:type="spellStart"/>
      <w:r w:rsidRPr="00676A35">
        <w:rPr>
          <w:rFonts w:cs="Times New Roman"/>
          <w:sz w:val="21"/>
          <w:szCs w:val="21"/>
        </w:rPr>
        <w:t>Miliakova</w:t>
      </w:r>
      <w:proofErr w:type="spellEnd"/>
      <w:r w:rsidRPr="00676A35">
        <w:rPr>
          <w:rFonts w:cs="Times New Roman"/>
          <w:sz w:val="21"/>
          <w:szCs w:val="21"/>
        </w:rPr>
        <w:t xml:space="preserve"> schreibt, ebenso liefen Soldaten individuell oder in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ganzen Abteilungen zu anderen Bürgerkriegsseiten über. Die Anführer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lastRenderedPageBreak/>
        <w:t>»schlossen ständig neue, meist flüchtige Bündnisse, deren einzige Gemeinsamkeit</w:t>
      </w:r>
    </w:p>
    <w:p w:rsidR="005F2A5A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14"/>
          <w:szCs w:val="14"/>
        </w:rPr>
      </w:pPr>
      <w:r w:rsidRPr="00676A35">
        <w:rPr>
          <w:rFonts w:cs="Times New Roman"/>
          <w:sz w:val="21"/>
          <w:szCs w:val="21"/>
        </w:rPr>
        <w:t>die antijüdischen Pogrome bildeten«.</w:t>
      </w:r>
      <w:r w:rsidRPr="00676A35">
        <w:rPr>
          <w:rFonts w:cs="Times New Roman"/>
          <w:sz w:val="14"/>
          <w:szCs w:val="14"/>
        </w:rPr>
        <w:t>50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14"/>
          <w:szCs w:val="14"/>
        </w:rPr>
      </w:pP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Die für bäuerliche Selbstbestimmung und rätekommunistische Freiheit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 xml:space="preserve">kämpfenden Anarchisten standen den nationalukrainischen </w:t>
      </w:r>
      <w:proofErr w:type="spellStart"/>
      <w:r w:rsidRPr="00676A35">
        <w:rPr>
          <w:rFonts w:cs="Times New Roman"/>
          <w:sz w:val="21"/>
          <w:szCs w:val="21"/>
        </w:rPr>
        <w:t>Pogromisten</w:t>
      </w:r>
      <w:proofErr w:type="spellEnd"/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in nichts nach. Im Zeichen des Klassenkampfs raubten sie den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Juden, was sie nur erbeuten konnten. Ihr Anführer, der sich internationalistisch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 xml:space="preserve">gebärdende Anarchist </w:t>
      </w:r>
      <w:r w:rsidRPr="005F2A5A">
        <w:rPr>
          <w:rFonts w:cs="Times New Roman"/>
          <w:color w:val="FF0000"/>
          <w:sz w:val="21"/>
          <w:szCs w:val="21"/>
        </w:rPr>
        <w:t xml:space="preserve">Nestor </w:t>
      </w:r>
      <w:proofErr w:type="spellStart"/>
      <w:r w:rsidRPr="005F2A5A">
        <w:rPr>
          <w:rFonts w:cs="Times New Roman"/>
          <w:color w:val="FF0000"/>
          <w:sz w:val="21"/>
          <w:szCs w:val="21"/>
        </w:rPr>
        <w:t>Machno</w:t>
      </w:r>
      <w:proofErr w:type="spellEnd"/>
      <w:r w:rsidRPr="00676A35">
        <w:rPr>
          <w:rFonts w:cs="Times New Roman"/>
          <w:sz w:val="21"/>
          <w:szCs w:val="21"/>
        </w:rPr>
        <w:t>, ließ seine Männer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 xml:space="preserve">gewähren und verlieh seiner Partisanenbewegung den Namen - </w:t>
      </w:r>
      <w:proofErr w:type="spellStart"/>
      <w:r w:rsidRPr="00676A35">
        <w:rPr>
          <w:rFonts w:cs="Times New Roman"/>
          <w:sz w:val="21"/>
          <w:szCs w:val="21"/>
        </w:rPr>
        <w:t>Machnowschtschina</w:t>
      </w:r>
      <w:proofErr w:type="spellEnd"/>
      <w:r w:rsidRPr="00676A35">
        <w:rPr>
          <w:rFonts w:cs="Times New Roman"/>
          <w:sz w:val="21"/>
          <w:szCs w:val="21"/>
        </w:rPr>
        <w:t>.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Politisch orientierte er sich an den Ideen des leidenschaftlichen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Antisemiten und Anarchisten Michail Bakunin.</w:t>
      </w:r>
      <w:r w:rsidRPr="00676A35">
        <w:rPr>
          <w:rFonts w:cs="Times New Roman"/>
          <w:sz w:val="14"/>
          <w:szCs w:val="14"/>
        </w:rPr>
        <w:t xml:space="preserve">51 </w:t>
      </w:r>
      <w:r w:rsidRPr="00676A35">
        <w:rPr>
          <w:rFonts w:cs="Times New Roman"/>
          <w:sz w:val="21"/>
          <w:szCs w:val="21"/>
        </w:rPr>
        <w:t>Im Jahr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174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</w:rPr>
      </w:pP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 xml:space="preserve">1908 hatte sich </w:t>
      </w:r>
      <w:proofErr w:type="spellStart"/>
      <w:r w:rsidRPr="00676A35">
        <w:rPr>
          <w:rFonts w:cs="Times New Roman"/>
          <w:sz w:val="21"/>
          <w:szCs w:val="21"/>
        </w:rPr>
        <w:t>Machno</w:t>
      </w:r>
      <w:proofErr w:type="spellEnd"/>
      <w:r w:rsidRPr="00676A35">
        <w:rPr>
          <w:rFonts w:cs="Times New Roman"/>
          <w:sz w:val="21"/>
          <w:szCs w:val="21"/>
        </w:rPr>
        <w:t xml:space="preserve"> dem terroristischen Flügel der </w:t>
      </w:r>
      <w:proofErr w:type="spellStart"/>
      <w:r w:rsidRPr="00676A35">
        <w:rPr>
          <w:rFonts w:cs="Times New Roman"/>
          <w:sz w:val="21"/>
          <w:szCs w:val="21"/>
        </w:rPr>
        <w:t>Narodniki</w:t>
      </w:r>
      <w:proofErr w:type="spellEnd"/>
      <w:r w:rsidRPr="00676A35">
        <w:rPr>
          <w:rFonts w:cs="Times New Roman"/>
          <w:sz w:val="21"/>
          <w:szCs w:val="21"/>
        </w:rPr>
        <w:t xml:space="preserve"> zugewandt.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 xml:space="preserve">In den Distrikten </w:t>
      </w:r>
      <w:proofErr w:type="spellStart"/>
      <w:r w:rsidRPr="00676A35">
        <w:rPr>
          <w:rFonts w:cs="Times New Roman"/>
          <w:sz w:val="21"/>
          <w:szCs w:val="21"/>
        </w:rPr>
        <w:t>Mariupol</w:t>
      </w:r>
      <w:proofErr w:type="spellEnd"/>
      <w:r w:rsidRPr="00676A35">
        <w:rPr>
          <w:rFonts w:cs="Times New Roman"/>
          <w:sz w:val="21"/>
          <w:szCs w:val="21"/>
        </w:rPr>
        <w:t xml:space="preserve"> und Donezk begingen seine Männer fast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>drei Jahre lang Pogrome in den verschiedensten Orten. So drangen sie</w:t>
      </w:r>
    </w:p>
    <w:p w:rsidR="005F2A5A" w:rsidRPr="00676A35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676A35">
        <w:rPr>
          <w:rFonts w:cs="Times New Roman"/>
          <w:sz w:val="21"/>
          <w:szCs w:val="21"/>
        </w:rPr>
        <w:t xml:space="preserve">zum Beispiel am 8. September 1919 »unter der schwarzen Fahne der Anarchisten« in die Ortschaft </w:t>
      </w:r>
      <w:proofErr w:type="spellStart"/>
      <w:r w:rsidRPr="00676A35">
        <w:rPr>
          <w:rFonts w:cs="Times New Roman"/>
          <w:sz w:val="21"/>
          <w:szCs w:val="21"/>
        </w:rPr>
        <w:t>Sofjewska</w:t>
      </w:r>
      <w:proofErr w:type="spellEnd"/>
      <w:r w:rsidRPr="00676A35">
        <w:rPr>
          <w:rFonts w:cs="Times New Roman"/>
          <w:sz w:val="21"/>
          <w:szCs w:val="21"/>
        </w:rPr>
        <w:t xml:space="preserve"> (Provinz </w:t>
      </w:r>
      <w:proofErr w:type="spellStart"/>
      <w:r w:rsidRPr="00676A35">
        <w:rPr>
          <w:rFonts w:cs="Times New Roman"/>
          <w:sz w:val="21"/>
          <w:szCs w:val="21"/>
        </w:rPr>
        <w:t>Jekaterinoslaw</w:t>
      </w:r>
      <w:proofErr w:type="spellEnd"/>
      <w:r w:rsidRPr="00676A35">
        <w:rPr>
          <w:rFonts w:cs="Times New Roman"/>
          <w:sz w:val="21"/>
          <w:szCs w:val="21"/>
        </w:rPr>
        <w:t>) ein. Sie</w:t>
      </w:r>
      <w:r>
        <w:rPr>
          <w:rFonts w:cs="Times New Roman"/>
          <w:sz w:val="21"/>
          <w:szCs w:val="21"/>
        </w:rPr>
        <w:t xml:space="preserve"> </w:t>
      </w:r>
      <w:r w:rsidRPr="00676A35">
        <w:rPr>
          <w:rFonts w:cs="Times New Roman"/>
          <w:sz w:val="21"/>
          <w:szCs w:val="21"/>
        </w:rPr>
        <w:t>raubten alle Juden aus, ob reich oder arm, oft bis auf das letzte Hemd,</w:t>
      </w:r>
      <w:r>
        <w:rPr>
          <w:rFonts w:cs="Times New Roman"/>
          <w:sz w:val="21"/>
          <w:szCs w:val="21"/>
        </w:rPr>
        <w:t xml:space="preserve"> </w:t>
      </w:r>
      <w:r w:rsidRPr="00676A35">
        <w:rPr>
          <w:rFonts w:cs="Times New Roman"/>
          <w:sz w:val="21"/>
          <w:szCs w:val="21"/>
        </w:rPr>
        <w:t>vergewaltigten und mordeten. Ähnliche Berichte liegen für die Städtchen</w:t>
      </w:r>
    </w:p>
    <w:p w:rsidR="005F2A5A" w:rsidRDefault="005F2A5A" w:rsidP="005F2A5A">
      <w:pPr>
        <w:autoSpaceDE w:val="0"/>
        <w:autoSpaceDN w:val="0"/>
        <w:adjustRightInd w:val="0"/>
        <w:spacing w:after="0" w:line="240" w:lineRule="auto"/>
        <w:rPr>
          <w:rFonts w:cs="Times New Roman"/>
          <w:sz w:val="14"/>
          <w:szCs w:val="14"/>
        </w:rPr>
      </w:pPr>
      <w:proofErr w:type="spellStart"/>
      <w:r w:rsidRPr="00676A35">
        <w:rPr>
          <w:rFonts w:cs="Times New Roman"/>
          <w:sz w:val="21"/>
          <w:szCs w:val="21"/>
        </w:rPr>
        <w:t>Chlebodarowka</w:t>
      </w:r>
      <w:proofErr w:type="spellEnd"/>
      <w:r w:rsidRPr="00676A35">
        <w:rPr>
          <w:rFonts w:cs="Times New Roman"/>
          <w:sz w:val="21"/>
          <w:szCs w:val="21"/>
        </w:rPr>
        <w:t xml:space="preserve">, </w:t>
      </w:r>
      <w:proofErr w:type="spellStart"/>
      <w:r w:rsidRPr="00676A35">
        <w:rPr>
          <w:rFonts w:cs="Times New Roman"/>
          <w:sz w:val="21"/>
          <w:szCs w:val="21"/>
        </w:rPr>
        <w:t>Satichije</w:t>
      </w:r>
      <w:proofErr w:type="spellEnd"/>
      <w:r w:rsidRPr="00676A35">
        <w:rPr>
          <w:rFonts w:cs="Times New Roman"/>
          <w:sz w:val="21"/>
          <w:szCs w:val="21"/>
        </w:rPr>
        <w:t xml:space="preserve"> und </w:t>
      </w:r>
      <w:proofErr w:type="spellStart"/>
      <w:r w:rsidRPr="00676A35">
        <w:rPr>
          <w:rFonts w:cs="Times New Roman"/>
          <w:sz w:val="21"/>
          <w:szCs w:val="21"/>
        </w:rPr>
        <w:t>Nadiojnaja</w:t>
      </w:r>
      <w:proofErr w:type="spellEnd"/>
      <w:r w:rsidRPr="00676A35">
        <w:rPr>
          <w:rFonts w:cs="Times New Roman"/>
          <w:sz w:val="21"/>
          <w:szCs w:val="21"/>
        </w:rPr>
        <w:t xml:space="preserve"> vor.</w:t>
      </w:r>
      <w:r>
        <w:rPr>
          <w:rFonts w:cs="Times New Roman"/>
          <w:sz w:val="21"/>
          <w:szCs w:val="21"/>
        </w:rPr>
        <w:t xml:space="preserve"> </w:t>
      </w:r>
      <w:r w:rsidRPr="00676A35">
        <w:rPr>
          <w:rFonts w:cs="Times New Roman"/>
          <w:sz w:val="14"/>
          <w:szCs w:val="14"/>
        </w:rPr>
        <w:t>52</w:t>
      </w:r>
    </w:p>
    <w:p w:rsidR="000422CB" w:rsidRDefault="000422CB"/>
    <w:sectPr w:rsidR="000422CB" w:rsidSect="000422C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5F2A5A"/>
    <w:rsid w:val="000422CB"/>
    <w:rsid w:val="0010562E"/>
    <w:rsid w:val="005F2A5A"/>
    <w:rsid w:val="009212B8"/>
    <w:rsid w:val="00C75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F2A5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5138</Words>
  <Characters>32371</Characters>
  <Application>Microsoft Office Word</Application>
  <DocSecurity>0</DocSecurity>
  <Lines>269</Lines>
  <Paragraphs>74</Paragraphs>
  <ScaleCrop>false</ScaleCrop>
  <Company/>
  <LinksUpToDate>false</LinksUpToDate>
  <CharactersWithSpaces>37435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klaus wolschner</dc:creator>
  <cp:lastModifiedBy>klaus wolschner</cp:lastModifiedBy>
  <cp:revision>2</cp:revision>
  <dcterms:created xsi:type="dcterms:W3CDTF">2019-03-22T11:06:00Z</dcterms:created>
  <dcterms:modified xsi:type="dcterms:W3CDTF">2019-03-22T11:19:00Z</dcterms:modified>
</cp:coreProperties>
</file>